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879" w:rsidRDefault="009B78E9" w:rsidP="008A1879">
      <w:pPr>
        <w:jc w:val="center"/>
        <w:rPr>
          <w:b/>
          <w:sz w:val="36"/>
          <w:szCs w:val="36"/>
        </w:rPr>
      </w:pPr>
      <w:r w:rsidRPr="008A1879">
        <w:rPr>
          <w:b/>
          <w:sz w:val="36"/>
          <w:szCs w:val="36"/>
        </w:rPr>
        <w:t>Master of Science in Information</w:t>
      </w:r>
    </w:p>
    <w:p w:rsidR="009B78E9" w:rsidRPr="008A1879" w:rsidRDefault="002A34B7" w:rsidP="008A1879">
      <w:pPr>
        <w:jc w:val="center"/>
        <w:rPr>
          <w:b/>
          <w:sz w:val="36"/>
          <w:szCs w:val="36"/>
        </w:rPr>
      </w:pPr>
      <w:r w:rsidRPr="008A1879">
        <w:rPr>
          <w:b/>
          <w:sz w:val="36"/>
          <w:szCs w:val="36"/>
        </w:rPr>
        <w:t xml:space="preserve">with a </w:t>
      </w:r>
      <w:r w:rsidR="009B78E9" w:rsidRPr="008A1879">
        <w:rPr>
          <w:b/>
          <w:sz w:val="36"/>
          <w:szCs w:val="36"/>
        </w:rPr>
        <w:t>Major in Information Science &amp; Technology</w:t>
      </w:r>
    </w:p>
    <w:p w:rsidR="002A34B7" w:rsidRDefault="002A34B7" w:rsidP="007F41A1">
      <w:pPr>
        <w:rPr>
          <w:b/>
        </w:rPr>
      </w:pPr>
    </w:p>
    <w:p w:rsidR="007F41A1" w:rsidRPr="008A1879" w:rsidRDefault="007F41A1" w:rsidP="007F41A1">
      <w:pPr>
        <w:rPr>
          <w:rFonts w:asciiTheme="majorHAnsi" w:hAnsiTheme="majorHAnsi" w:cstheme="majorHAnsi"/>
          <w:b/>
          <w:color w:val="C00000"/>
          <w:sz w:val="32"/>
          <w:szCs w:val="32"/>
        </w:rPr>
      </w:pPr>
      <w:bookmarkStart w:id="0" w:name="_GoBack"/>
      <w:bookmarkEnd w:id="0"/>
      <w:r w:rsidRPr="008A1879">
        <w:rPr>
          <w:rFonts w:asciiTheme="majorHAnsi" w:hAnsiTheme="majorHAnsi" w:cstheme="majorHAnsi"/>
          <w:b/>
          <w:color w:val="C00000"/>
          <w:sz w:val="32"/>
          <w:szCs w:val="32"/>
        </w:rPr>
        <w:t>Degree Requirements</w:t>
      </w:r>
      <w:r w:rsidR="008A1879" w:rsidRPr="008A1879">
        <w:rPr>
          <w:rFonts w:asciiTheme="majorHAnsi" w:hAnsiTheme="majorHAnsi" w:cstheme="majorHAnsi"/>
          <w:b/>
          <w:color w:val="C00000"/>
          <w:sz w:val="32"/>
          <w:szCs w:val="32"/>
        </w:rPr>
        <w:t xml:space="preserve"> (Total Hours Required – 36 hours)</w:t>
      </w:r>
    </w:p>
    <w:p w:rsidR="007F41A1" w:rsidRPr="002A34B7" w:rsidRDefault="007F41A1" w:rsidP="007F41A1">
      <w:pPr>
        <w:rPr>
          <w:rFonts w:asciiTheme="majorHAnsi" w:hAnsiTheme="majorHAnsi" w:cstheme="majorHAnsi"/>
          <w:sz w:val="24"/>
          <w:szCs w:val="24"/>
        </w:rPr>
      </w:pPr>
      <w:r w:rsidRPr="002A34B7">
        <w:rPr>
          <w:rFonts w:asciiTheme="majorHAnsi" w:hAnsiTheme="majorHAnsi" w:cstheme="majorHAnsi"/>
          <w:sz w:val="24"/>
          <w:szCs w:val="24"/>
        </w:rPr>
        <w:t xml:space="preserve">The Information Science &amp; Technology major requires 36 semester hours, including four required core courses and nine hours of approved technology electives. Students should fill in their </w:t>
      </w:r>
      <w:hyperlink r:id="rId7" w:history="1">
        <w:r w:rsidRPr="0094337A">
          <w:rPr>
            <w:rStyle w:val="Hyperlink"/>
            <w:rFonts w:asciiTheme="majorHAnsi" w:hAnsiTheme="majorHAnsi" w:cstheme="majorHAnsi"/>
            <w:b/>
            <w:sz w:val="24"/>
            <w:szCs w:val="24"/>
          </w:rPr>
          <w:t>Advising Worksheet</w:t>
        </w:r>
      </w:hyperlink>
      <w:r w:rsidRPr="002A34B7">
        <w:rPr>
          <w:rFonts w:asciiTheme="majorHAnsi" w:hAnsiTheme="majorHAnsi" w:cstheme="majorHAnsi"/>
          <w:sz w:val="24"/>
          <w:szCs w:val="24"/>
        </w:rPr>
        <w:t xml:space="preserve"> using the Course Rotation Schedule linked at the top of the </w:t>
      </w:r>
      <w:hyperlink r:id="rId8" w:history="1">
        <w:r w:rsidRPr="0094337A">
          <w:rPr>
            <w:rStyle w:val="Hyperlink"/>
            <w:rFonts w:asciiTheme="majorHAnsi" w:hAnsiTheme="majorHAnsi" w:cstheme="majorHAnsi"/>
            <w:b/>
            <w:sz w:val="24"/>
            <w:szCs w:val="24"/>
          </w:rPr>
          <w:t>Graduate Course Descriptions</w:t>
        </w:r>
      </w:hyperlink>
      <w:r w:rsidRPr="002A34B7">
        <w:rPr>
          <w:rFonts w:asciiTheme="majorHAnsi" w:hAnsiTheme="majorHAnsi" w:cstheme="majorHAnsi"/>
          <w:sz w:val="24"/>
          <w:szCs w:val="24"/>
        </w:rPr>
        <w:t xml:space="preserve"> page.</w:t>
      </w:r>
    </w:p>
    <w:p w:rsidR="00DC5A03" w:rsidRPr="002A34B7" w:rsidRDefault="00DC5A03" w:rsidP="007F41A1">
      <w:pPr>
        <w:rPr>
          <w:rFonts w:asciiTheme="majorHAnsi" w:hAnsiTheme="majorHAnsi" w:cstheme="majorHAnsi"/>
          <w:sz w:val="24"/>
          <w:szCs w:val="24"/>
        </w:rPr>
      </w:pPr>
    </w:p>
    <w:p w:rsidR="007F41A1" w:rsidRPr="00395D9F" w:rsidRDefault="002A34B7" w:rsidP="007F41A1">
      <w:pPr>
        <w:rPr>
          <w:rFonts w:asciiTheme="majorHAnsi" w:hAnsiTheme="majorHAnsi" w:cstheme="majorHAnsi"/>
          <w:b/>
          <w:color w:val="C00000"/>
          <w:sz w:val="28"/>
          <w:szCs w:val="28"/>
        </w:rPr>
      </w:pPr>
      <w:r w:rsidRPr="00395D9F">
        <w:rPr>
          <w:rFonts w:asciiTheme="majorHAnsi" w:hAnsiTheme="majorHAnsi" w:cstheme="majorHAnsi"/>
          <w:b/>
          <w:color w:val="C00000"/>
          <w:sz w:val="28"/>
          <w:szCs w:val="28"/>
        </w:rPr>
        <w:t>Required Core Courses (12 semester hours)</w:t>
      </w:r>
    </w:p>
    <w:p w:rsidR="00395D9F" w:rsidRPr="00395D9F" w:rsidRDefault="00395D9F" w:rsidP="00395D9F">
      <w:pPr>
        <w:pStyle w:val="ListParagraph"/>
        <w:numPr>
          <w:ilvl w:val="0"/>
          <w:numId w:val="4"/>
        </w:numPr>
        <w:rPr>
          <w:rFonts w:asciiTheme="majorHAnsi" w:hAnsiTheme="majorHAnsi" w:cstheme="majorHAnsi"/>
          <w:sz w:val="24"/>
          <w:szCs w:val="24"/>
        </w:rPr>
      </w:pPr>
      <w:r w:rsidRPr="00395D9F">
        <w:rPr>
          <w:rFonts w:asciiTheme="majorHAnsi" w:hAnsiTheme="majorHAnsi" w:cstheme="majorHAnsi"/>
          <w:sz w:val="24"/>
          <w:szCs w:val="24"/>
        </w:rPr>
        <w:t>LIS 5411 Introduction to Information Policy</w:t>
      </w:r>
      <w:r w:rsidRPr="002A34B7">
        <w:rPr>
          <w:rFonts w:asciiTheme="majorHAnsi" w:hAnsiTheme="majorHAnsi" w:cstheme="majorHAnsi"/>
          <w:sz w:val="24"/>
          <w:szCs w:val="24"/>
        </w:rPr>
        <w:t xml:space="preserve"> (3 </w:t>
      </w:r>
      <w:r>
        <w:rPr>
          <w:rFonts w:asciiTheme="majorHAnsi" w:hAnsiTheme="majorHAnsi" w:cstheme="majorHAnsi"/>
          <w:sz w:val="24"/>
          <w:szCs w:val="24"/>
        </w:rPr>
        <w:t>hours</w:t>
      </w:r>
      <w:r w:rsidRPr="002A34B7">
        <w:rPr>
          <w:rFonts w:asciiTheme="majorHAnsi" w:hAnsiTheme="majorHAnsi" w:cstheme="majorHAnsi"/>
          <w:sz w:val="24"/>
          <w:szCs w:val="24"/>
        </w:rPr>
        <w:t>)</w:t>
      </w:r>
    </w:p>
    <w:p w:rsidR="00395D9F" w:rsidRPr="00395D9F" w:rsidRDefault="00395D9F" w:rsidP="00395D9F">
      <w:pPr>
        <w:pStyle w:val="ListParagraph"/>
        <w:numPr>
          <w:ilvl w:val="0"/>
          <w:numId w:val="4"/>
        </w:numPr>
        <w:rPr>
          <w:rFonts w:asciiTheme="majorHAnsi" w:hAnsiTheme="majorHAnsi" w:cstheme="majorHAnsi"/>
          <w:sz w:val="24"/>
          <w:szCs w:val="24"/>
        </w:rPr>
      </w:pPr>
      <w:r w:rsidRPr="00395D9F">
        <w:rPr>
          <w:rFonts w:asciiTheme="majorHAnsi" w:hAnsiTheme="majorHAnsi" w:cstheme="majorHAnsi"/>
          <w:sz w:val="24"/>
          <w:szCs w:val="24"/>
        </w:rPr>
        <w:t>LIS 5408 Management of Information Organizations</w:t>
      </w:r>
      <w:r w:rsidRPr="002A34B7">
        <w:rPr>
          <w:rFonts w:asciiTheme="majorHAnsi" w:hAnsiTheme="majorHAnsi" w:cstheme="majorHAnsi"/>
          <w:sz w:val="24"/>
          <w:szCs w:val="24"/>
        </w:rPr>
        <w:t xml:space="preserve"> (3 </w:t>
      </w:r>
      <w:r>
        <w:rPr>
          <w:rFonts w:asciiTheme="majorHAnsi" w:hAnsiTheme="majorHAnsi" w:cstheme="majorHAnsi"/>
          <w:sz w:val="24"/>
          <w:szCs w:val="24"/>
        </w:rPr>
        <w:t>hours</w:t>
      </w:r>
      <w:r w:rsidRPr="002A34B7">
        <w:rPr>
          <w:rFonts w:asciiTheme="majorHAnsi" w:hAnsiTheme="majorHAnsi" w:cstheme="majorHAnsi"/>
          <w:sz w:val="24"/>
          <w:szCs w:val="24"/>
        </w:rPr>
        <w:t>)</w:t>
      </w:r>
    </w:p>
    <w:p w:rsidR="00395D9F" w:rsidRPr="00395D9F" w:rsidRDefault="00395D9F" w:rsidP="00395D9F">
      <w:pPr>
        <w:pStyle w:val="ListParagraph"/>
        <w:numPr>
          <w:ilvl w:val="0"/>
          <w:numId w:val="4"/>
        </w:numPr>
        <w:rPr>
          <w:rFonts w:asciiTheme="majorHAnsi" w:hAnsiTheme="majorHAnsi" w:cstheme="majorHAnsi"/>
          <w:sz w:val="24"/>
          <w:szCs w:val="24"/>
        </w:rPr>
      </w:pPr>
      <w:r w:rsidRPr="00395D9F">
        <w:rPr>
          <w:rFonts w:asciiTheme="majorHAnsi" w:hAnsiTheme="majorHAnsi" w:cstheme="majorHAnsi"/>
          <w:sz w:val="24"/>
          <w:szCs w:val="24"/>
        </w:rPr>
        <w:t>LIS</w:t>
      </w:r>
      <w:r w:rsidR="00516CD4">
        <w:rPr>
          <w:rFonts w:asciiTheme="majorHAnsi" w:hAnsiTheme="majorHAnsi" w:cstheme="majorHAnsi"/>
          <w:sz w:val="24"/>
          <w:szCs w:val="24"/>
        </w:rPr>
        <w:t xml:space="preserve"> </w:t>
      </w:r>
      <w:r w:rsidRPr="00395D9F">
        <w:rPr>
          <w:rFonts w:asciiTheme="majorHAnsi" w:hAnsiTheme="majorHAnsi" w:cstheme="majorHAnsi"/>
          <w:sz w:val="24"/>
          <w:szCs w:val="24"/>
        </w:rPr>
        <w:t>5203 Information Behavior</w:t>
      </w:r>
      <w:r w:rsidRPr="002A34B7">
        <w:rPr>
          <w:rFonts w:asciiTheme="majorHAnsi" w:hAnsiTheme="majorHAnsi" w:cstheme="majorHAnsi"/>
          <w:sz w:val="24"/>
          <w:szCs w:val="24"/>
        </w:rPr>
        <w:t xml:space="preserve"> (3 </w:t>
      </w:r>
      <w:r>
        <w:rPr>
          <w:rFonts w:asciiTheme="majorHAnsi" w:hAnsiTheme="majorHAnsi" w:cstheme="majorHAnsi"/>
          <w:sz w:val="24"/>
          <w:szCs w:val="24"/>
        </w:rPr>
        <w:t>hours</w:t>
      </w:r>
      <w:r w:rsidRPr="002A34B7">
        <w:rPr>
          <w:rFonts w:asciiTheme="majorHAnsi" w:hAnsiTheme="majorHAnsi" w:cstheme="majorHAnsi"/>
          <w:sz w:val="24"/>
          <w:szCs w:val="24"/>
        </w:rPr>
        <w:t>)</w:t>
      </w:r>
    </w:p>
    <w:p w:rsidR="00395D9F" w:rsidRPr="00395D9F" w:rsidRDefault="00395D9F" w:rsidP="00395D9F">
      <w:pPr>
        <w:pStyle w:val="ListParagraph"/>
        <w:numPr>
          <w:ilvl w:val="0"/>
          <w:numId w:val="4"/>
        </w:numPr>
        <w:rPr>
          <w:rFonts w:asciiTheme="majorHAnsi" w:hAnsiTheme="majorHAnsi" w:cstheme="majorHAnsi"/>
          <w:sz w:val="24"/>
          <w:szCs w:val="24"/>
        </w:rPr>
      </w:pPr>
      <w:r w:rsidRPr="00395D9F">
        <w:rPr>
          <w:rFonts w:asciiTheme="majorHAnsi" w:hAnsiTheme="majorHAnsi" w:cstheme="majorHAnsi"/>
          <w:sz w:val="24"/>
          <w:szCs w:val="24"/>
        </w:rPr>
        <w:t>LIS</w:t>
      </w:r>
      <w:r w:rsidR="00516CD4">
        <w:rPr>
          <w:rFonts w:asciiTheme="majorHAnsi" w:hAnsiTheme="majorHAnsi" w:cstheme="majorHAnsi"/>
          <w:sz w:val="24"/>
          <w:szCs w:val="24"/>
        </w:rPr>
        <w:t xml:space="preserve"> </w:t>
      </w:r>
      <w:r w:rsidRPr="00395D9F">
        <w:rPr>
          <w:rFonts w:asciiTheme="majorHAnsi" w:hAnsiTheme="majorHAnsi" w:cstheme="majorHAnsi"/>
          <w:sz w:val="24"/>
          <w:szCs w:val="24"/>
        </w:rPr>
        <w:t>5487 Information Systems Management</w:t>
      </w:r>
      <w:r w:rsidRPr="002A34B7">
        <w:rPr>
          <w:rFonts w:asciiTheme="majorHAnsi" w:hAnsiTheme="majorHAnsi" w:cstheme="majorHAnsi"/>
          <w:sz w:val="24"/>
          <w:szCs w:val="24"/>
        </w:rPr>
        <w:t xml:space="preserve"> (3 </w:t>
      </w:r>
      <w:r>
        <w:rPr>
          <w:rFonts w:asciiTheme="majorHAnsi" w:hAnsiTheme="majorHAnsi" w:cstheme="majorHAnsi"/>
          <w:sz w:val="24"/>
          <w:szCs w:val="24"/>
        </w:rPr>
        <w:t>hours</w:t>
      </w:r>
      <w:r w:rsidRPr="002A34B7">
        <w:rPr>
          <w:rFonts w:asciiTheme="majorHAnsi" w:hAnsiTheme="majorHAnsi" w:cstheme="majorHAnsi"/>
          <w:sz w:val="24"/>
          <w:szCs w:val="24"/>
        </w:rPr>
        <w:t>)</w:t>
      </w:r>
    </w:p>
    <w:p w:rsidR="00395D9F" w:rsidRDefault="00395D9F" w:rsidP="007F41A1">
      <w:pPr>
        <w:ind w:left="720"/>
        <w:rPr>
          <w:rFonts w:asciiTheme="majorHAnsi" w:hAnsiTheme="majorHAnsi" w:cstheme="majorHAnsi"/>
          <w:sz w:val="24"/>
          <w:szCs w:val="24"/>
        </w:rPr>
      </w:pPr>
    </w:p>
    <w:p w:rsidR="007F41A1" w:rsidRPr="00395D9F" w:rsidRDefault="007F41A1" w:rsidP="007F41A1">
      <w:pPr>
        <w:rPr>
          <w:rFonts w:asciiTheme="majorHAnsi" w:hAnsiTheme="majorHAnsi" w:cstheme="majorHAnsi"/>
          <w:b/>
          <w:color w:val="C00000"/>
          <w:sz w:val="28"/>
          <w:szCs w:val="28"/>
        </w:rPr>
      </w:pPr>
      <w:r w:rsidRPr="00395D9F">
        <w:rPr>
          <w:rFonts w:asciiTheme="majorHAnsi" w:hAnsiTheme="majorHAnsi" w:cstheme="majorHAnsi"/>
          <w:b/>
          <w:color w:val="C00000"/>
          <w:sz w:val="28"/>
          <w:szCs w:val="28"/>
        </w:rPr>
        <w:t xml:space="preserve">Technology Electives (9 </w:t>
      </w:r>
      <w:r w:rsidR="002A34B7" w:rsidRPr="00395D9F">
        <w:rPr>
          <w:rFonts w:asciiTheme="majorHAnsi" w:hAnsiTheme="majorHAnsi" w:cstheme="majorHAnsi"/>
          <w:b/>
          <w:color w:val="C00000"/>
          <w:sz w:val="28"/>
          <w:szCs w:val="28"/>
        </w:rPr>
        <w:t>semester hours</w:t>
      </w:r>
      <w:r w:rsidRPr="00395D9F">
        <w:rPr>
          <w:rFonts w:asciiTheme="majorHAnsi" w:hAnsiTheme="majorHAnsi" w:cstheme="majorHAnsi"/>
          <w:b/>
          <w:color w:val="C00000"/>
          <w:sz w:val="28"/>
          <w:szCs w:val="28"/>
        </w:rPr>
        <w:t>)</w:t>
      </w:r>
    </w:p>
    <w:p w:rsidR="007F41A1" w:rsidRPr="002A34B7" w:rsidRDefault="007F41A1" w:rsidP="007F41A1">
      <w:pPr>
        <w:rPr>
          <w:rFonts w:asciiTheme="majorHAnsi" w:hAnsiTheme="majorHAnsi" w:cstheme="majorHAnsi"/>
          <w:sz w:val="24"/>
          <w:szCs w:val="24"/>
        </w:rPr>
      </w:pPr>
      <w:r w:rsidRPr="002A34B7">
        <w:rPr>
          <w:rFonts w:asciiTheme="majorHAnsi" w:hAnsiTheme="majorHAnsi" w:cstheme="majorHAnsi"/>
          <w:sz w:val="24"/>
          <w:szCs w:val="24"/>
        </w:rPr>
        <w:t xml:space="preserve">The FSU iSchool is committed to educating students to have the technology skills necessary to be successful information professionals. Accordingly, all MSI students </w:t>
      </w:r>
      <w:r w:rsidR="002A34B7" w:rsidRPr="002A34B7">
        <w:rPr>
          <w:rFonts w:asciiTheme="majorHAnsi" w:hAnsiTheme="majorHAnsi" w:cstheme="majorHAnsi"/>
          <w:sz w:val="24"/>
          <w:szCs w:val="24"/>
        </w:rPr>
        <w:t xml:space="preserve">majoring in Information Science &amp; Technology </w:t>
      </w:r>
      <w:r w:rsidRPr="002A34B7">
        <w:rPr>
          <w:rFonts w:asciiTheme="majorHAnsi" w:hAnsiTheme="majorHAnsi" w:cstheme="majorHAnsi"/>
          <w:sz w:val="24"/>
          <w:szCs w:val="24"/>
        </w:rPr>
        <w:t xml:space="preserve">are required to take </w:t>
      </w:r>
      <w:r w:rsidR="00516CD4">
        <w:rPr>
          <w:rFonts w:asciiTheme="majorHAnsi" w:hAnsiTheme="majorHAnsi" w:cstheme="majorHAnsi"/>
          <w:sz w:val="24"/>
          <w:szCs w:val="24"/>
        </w:rPr>
        <w:t>a minimum of 9 semester hours of t</w:t>
      </w:r>
      <w:r w:rsidRPr="002A34B7">
        <w:rPr>
          <w:rFonts w:asciiTheme="majorHAnsi" w:hAnsiTheme="majorHAnsi" w:cstheme="majorHAnsi"/>
          <w:sz w:val="24"/>
          <w:szCs w:val="24"/>
        </w:rPr>
        <w:t>echnology-focused course</w:t>
      </w:r>
      <w:r w:rsidR="00516CD4">
        <w:rPr>
          <w:rFonts w:asciiTheme="majorHAnsi" w:hAnsiTheme="majorHAnsi" w:cstheme="majorHAnsi"/>
          <w:sz w:val="24"/>
          <w:szCs w:val="24"/>
        </w:rPr>
        <w:t>s from the list below</w:t>
      </w:r>
      <w:r w:rsidRPr="002A34B7">
        <w:rPr>
          <w:rFonts w:asciiTheme="majorHAnsi" w:hAnsiTheme="majorHAnsi" w:cstheme="majorHAnsi"/>
          <w:sz w:val="24"/>
          <w:szCs w:val="24"/>
        </w:rPr>
        <w:t xml:space="preserve"> prior to completion of the degree.</w:t>
      </w:r>
    </w:p>
    <w:p w:rsidR="002A34B7" w:rsidRPr="002A34B7" w:rsidRDefault="002A34B7" w:rsidP="007F41A1">
      <w:pPr>
        <w:rPr>
          <w:rFonts w:asciiTheme="majorHAnsi" w:hAnsiTheme="majorHAnsi" w:cstheme="majorHAnsi"/>
          <w:sz w:val="24"/>
          <w:szCs w:val="24"/>
        </w:rPr>
      </w:pP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 5255 Information, Technology, and Older Adults</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1A6E34" w:rsidRPr="002A34B7" w:rsidRDefault="001A6E34"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 xml:space="preserve">5263 Theory of Information Retrieval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5313 Digital Media: Concepts and Production</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5362 Design and Production of Networked Multimedia</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1A6E34" w:rsidRPr="002A34B7" w:rsidRDefault="001A6E34"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 xml:space="preserve">5364 Web Site Development and Administration </w:t>
      </w:r>
      <w:r w:rsidR="000C20FE">
        <w:rPr>
          <w:rFonts w:asciiTheme="majorHAnsi" w:hAnsiTheme="majorHAnsi" w:cstheme="majorHAnsi"/>
          <w:sz w:val="24"/>
          <w:szCs w:val="24"/>
        </w:rPr>
        <w:t>(3 hours)</w:t>
      </w:r>
    </w:p>
    <w:p w:rsidR="001A6E34" w:rsidRPr="002A34B7" w:rsidRDefault="001A6E34"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 xml:space="preserve">5367 Advanced Web Applications </w:t>
      </w:r>
      <w:r w:rsidR="000C20FE">
        <w:rPr>
          <w:rFonts w:asciiTheme="majorHAnsi" w:hAnsiTheme="majorHAnsi" w:cstheme="majorHAnsi"/>
          <w:sz w:val="24"/>
          <w:szCs w:val="24"/>
        </w:rPr>
        <w:t>(3 hours)</w:t>
      </w:r>
    </w:p>
    <w:p w:rsidR="001A6E34" w:rsidRPr="002A34B7" w:rsidRDefault="001A6E34"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 xml:space="preserve">5385 Social Computing and Collaboration Technologies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5472 Digital Libraries</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5484 Introduction to Data Networks</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5486 Managing Makerspaces</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5489 Network Administration</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1A6E34" w:rsidRPr="002A34B7" w:rsidRDefault="001A6E34"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 xml:space="preserve">5751 Computers as Persuasive Technology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5765 Data Mining and Analytics</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5775 Organizational Information Security</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7F41A1" w:rsidRPr="002A34B7" w:rsidRDefault="007F41A1"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5782 Database Management Systems</w:t>
      </w:r>
      <w:r w:rsidR="001A6E34" w:rsidRPr="002A34B7">
        <w:rPr>
          <w:rFonts w:asciiTheme="majorHAnsi" w:hAnsiTheme="majorHAnsi" w:cstheme="majorHAnsi"/>
          <w:sz w:val="24"/>
          <w:szCs w:val="24"/>
        </w:rPr>
        <w:t xml:space="preserve"> </w:t>
      </w:r>
      <w:r w:rsidR="000C20FE">
        <w:rPr>
          <w:rFonts w:asciiTheme="majorHAnsi" w:hAnsiTheme="majorHAnsi" w:cstheme="majorHAnsi"/>
          <w:sz w:val="24"/>
          <w:szCs w:val="24"/>
        </w:rPr>
        <w:t>(3 hours)</w:t>
      </w:r>
    </w:p>
    <w:p w:rsidR="001A6E34" w:rsidRPr="002A34B7" w:rsidRDefault="001A6E34"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00F4277E" w:rsidRPr="002A34B7">
        <w:rPr>
          <w:rFonts w:asciiTheme="majorHAnsi" w:hAnsiTheme="majorHAnsi" w:cstheme="majorHAnsi"/>
          <w:sz w:val="24"/>
          <w:szCs w:val="24"/>
        </w:rPr>
        <w:t>5</w:t>
      </w:r>
      <w:r w:rsidRPr="002A34B7">
        <w:rPr>
          <w:rFonts w:asciiTheme="majorHAnsi" w:hAnsiTheme="majorHAnsi" w:cstheme="majorHAnsi"/>
          <w:sz w:val="24"/>
          <w:szCs w:val="24"/>
        </w:rPr>
        <w:t xml:space="preserve">786 Introduction to Information Architecture </w:t>
      </w:r>
      <w:r w:rsidR="000C20FE">
        <w:rPr>
          <w:rFonts w:asciiTheme="majorHAnsi" w:hAnsiTheme="majorHAnsi" w:cstheme="majorHAnsi"/>
          <w:sz w:val="24"/>
          <w:szCs w:val="24"/>
        </w:rPr>
        <w:t>(3 hours)</w:t>
      </w:r>
    </w:p>
    <w:p w:rsidR="001A6E34" w:rsidRPr="002A34B7" w:rsidRDefault="001A6E34" w:rsidP="002A34B7">
      <w:pPr>
        <w:pStyle w:val="ListParagraph"/>
        <w:numPr>
          <w:ilvl w:val="0"/>
          <w:numId w:val="1"/>
        </w:numPr>
        <w:rPr>
          <w:rFonts w:asciiTheme="majorHAnsi" w:hAnsiTheme="majorHAnsi" w:cstheme="majorHAnsi"/>
          <w:sz w:val="24"/>
          <w:szCs w:val="24"/>
        </w:rPr>
      </w:pPr>
      <w:r w:rsidRPr="002A34B7">
        <w:rPr>
          <w:rFonts w:asciiTheme="majorHAnsi" w:hAnsiTheme="majorHAnsi" w:cstheme="majorHAnsi"/>
          <w:sz w:val="24"/>
          <w:szCs w:val="24"/>
        </w:rPr>
        <w:t>LIS</w:t>
      </w:r>
      <w:r w:rsidR="00516CD4">
        <w:rPr>
          <w:rFonts w:asciiTheme="majorHAnsi" w:hAnsiTheme="majorHAnsi" w:cstheme="majorHAnsi"/>
          <w:sz w:val="24"/>
          <w:szCs w:val="24"/>
        </w:rPr>
        <w:t xml:space="preserve"> </w:t>
      </w:r>
      <w:r w:rsidRPr="002A34B7">
        <w:rPr>
          <w:rFonts w:asciiTheme="majorHAnsi" w:hAnsiTheme="majorHAnsi" w:cstheme="majorHAnsi"/>
          <w:sz w:val="24"/>
          <w:szCs w:val="24"/>
        </w:rPr>
        <w:t xml:space="preserve">5787 Fundamentals of Metadata Theory and Practice </w:t>
      </w:r>
      <w:r w:rsidR="000C20FE">
        <w:rPr>
          <w:rFonts w:asciiTheme="majorHAnsi" w:hAnsiTheme="majorHAnsi" w:cstheme="majorHAnsi"/>
          <w:sz w:val="24"/>
          <w:szCs w:val="24"/>
        </w:rPr>
        <w:t>(3 hours)</w:t>
      </w:r>
    </w:p>
    <w:p w:rsidR="001A6E34" w:rsidRDefault="001A6E34" w:rsidP="007F41A1">
      <w:pPr>
        <w:rPr>
          <w:rFonts w:asciiTheme="majorHAnsi" w:hAnsiTheme="majorHAnsi" w:cstheme="majorHAnsi"/>
          <w:sz w:val="24"/>
          <w:szCs w:val="24"/>
        </w:rPr>
      </w:pPr>
    </w:p>
    <w:p w:rsidR="007F41A1" w:rsidRPr="00395D9F" w:rsidRDefault="007F41A1" w:rsidP="007F41A1">
      <w:pPr>
        <w:rPr>
          <w:rFonts w:asciiTheme="majorHAnsi" w:hAnsiTheme="majorHAnsi" w:cstheme="majorHAnsi"/>
          <w:b/>
          <w:color w:val="C00000"/>
          <w:sz w:val="28"/>
          <w:szCs w:val="28"/>
        </w:rPr>
      </w:pPr>
      <w:r w:rsidRPr="00395D9F">
        <w:rPr>
          <w:rFonts w:asciiTheme="majorHAnsi" w:hAnsiTheme="majorHAnsi" w:cstheme="majorHAnsi"/>
          <w:b/>
          <w:color w:val="C00000"/>
          <w:sz w:val="28"/>
          <w:szCs w:val="28"/>
        </w:rPr>
        <w:t xml:space="preserve">Elective Courses </w:t>
      </w:r>
      <w:r w:rsidR="00C649A4">
        <w:rPr>
          <w:rFonts w:asciiTheme="majorHAnsi" w:hAnsiTheme="majorHAnsi" w:cstheme="majorHAnsi"/>
          <w:b/>
          <w:color w:val="C00000"/>
          <w:sz w:val="28"/>
          <w:szCs w:val="28"/>
        </w:rPr>
        <w:t>(15 semester hours)</w:t>
      </w:r>
    </w:p>
    <w:p w:rsidR="008A1879" w:rsidRDefault="007F41A1" w:rsidP="007F41A1">
      <w:pPr>
        <w:rPr>
          <w:rFonts w:asciiTheme="majorHAnsi" w:hAnsiTheme="majorHAnsi" w:cstheme="majorHAnsi"/>
          <w:sz w:val="24"/>
          <w:szCs w:val="24"/>
        </w:rPr>
      </w:pPr>
      <w:r w:rsidRPr="002A34B7">
        <w:rPr>
          <w:rFonts w:asciiTheme="majorHAnsi" w:hAnsiTheme="majorHAnsi" w:cstheme="majorHAnsi"/>
          <w:sz w:val="24"/>
          <w:szCs w:val="24"/>
        </w:rPr>
        <w:t xml:space="preserve">The remaining credits may be taken from among </w:t>
      </w:r>
      <w:r w:rsidR="00516CD4">
        <w:rPr>
          <w:rFonts w:asciiTheme="majorHAnsi" w:hAnsiTheme="majorHAnsi" w:cstheme="majorHAnsi"/>
          <w:sz w:val="24"/>
          <w:szCs w:val="24"/>
        </w:rPr>
        <w:t xml:space="preserve">any LIS-5000 level course </w:t>
      </w:r>
      <w:r w:rsidRPr="002A34B7">
        <w:rPr>
          <w:rFonts w:asciiTheme="majorHAnsi" w:hAnsiTheme="majorHAnsi" w:cstheme="majorHAnsi"/>
          <w:sz w:val="24"/>
          <w:szCs w:val="24"/>
        </w:rPr>
        <w:t>and are selected depending on the needs of the student, the current technology skill level, and the foundation needs to support the student’s professional goals. View a list of our course offerings and course descriptions.</w:t>
      </w:r>
    </w:p>
    <w:p w:rsidR="008A1879" w:rsidRDefault="008A1879" w:rsidP="007F41A1">
      <w:pPr>
        <w:rPr>
          <w:rFonts w:asciiTheme="majorHAnsi" w:hAnsiTheme="majorHAnsi" w:cstheme="majorHAnsi"/>
          <w:b/>
          <w:color w:val="C00000"/>
          <w:sz w:val="28"/>
          <w:szCs w:val="28"/>
        </w:rPr>
      </w:pPr>
    </w:p>
    <w:p w:rsidR="003C6831" w:rsidRDefault="003C6831">
      <w:pPr>
        <w:rPr>
          <w:rFonts w:asciiTheme="majorHAnsi" w:hAnsiTheme="majorHAnsi" w:cstheme="majorHAnsi"/>
          <w:b/>
          <w:color w:val="C00000"/>
          <w:sz w:val="28"/>
          <w:szCs w:val="28"/>
        </w:rPr>
      </w:pPr>
      <w:r>
        <w:rPr>
          <w:rFonts w:asciiTheme="majorHAnsi" w:hAnsiTheme="majorHAnsi" w:cstheme="majorHAnsi"/>
          <w:b/>
          <w:color w:val="C00000"/>
          <w:sz w:val="28"/>
          <w:szCs w:val="28"/>
        </w:rPr>
        <w:br w:type="page"/>
      </w:r>
    </w:p>
    <w:p w:rsidR="007F41A1" w:rsidRPr="000C20FE" w:rsidRDefault="007F41A1" w:rsidP="007F41A1">
      <w:pPr>
        <w:rPr>
          <w:rFonts w:asciiTheme="majorHAnsi" w:hAnsiTheme="majorHAnsi" w:cstheme="majorHAnsi"/>
          <w:b/>
          <w:color w:val="C00000"/>
          <w:sz w:val="28"/>
          <w:szCs w:val="28"/>
        </w:rPr>
      </w:pPr>
      <w:r w:rsidRPr="000C20FE">
        <w:rPr>
          <w:rFonts w:asciiTheme="majorHAnsi" w:hAnsiTheme="majorHAnsi" w:cstheme="majorHAnsi"/>
          <w:b/>
          <w:color w:val="C00000"/>
          <w:sz w:val="28"/>
          <w:szCs w:val="28"/>
        </w:rPr>
        <w:lastRenderedPageBreak/>
        <w:t>Programs of Study</w:t>
      </w:r>
    </w:p>
    <w:p w:rsidR="007F41A1" w:rsidRDefault="007F41A1" w:rsidP="007F41A1">
      <w:pPr>
        <w:rPr>
          <w:rFonts w:asciiTheme="majorHAnsi" w:hAnsiTheme="majorHAnsi" w:cstheme="majorHAnsi"/>
          <w:sz w:val="24"/>
          <w:szCs w:val="24"/>
        </w:rPr>
      </w:pPr>
      <w:r w:rsidRPr="002A34B7">
        <w:rPr>
          <w:rFonts w:asciiTheme="majorHAnsi" w:hAnsiTheme="majorHAnsi" w:cstheme="majorHAnsi"/>
          <w:sz w:val="24"/>
          <w:szCs w:val="24"/>
        </w:rPr>
        <w:t xml:space="preserve">To help facilitate course selection, courses have been organized into </w:t>
      </w:r>
      <w:r w:rsidR="000A1696">
        <w:rPr>
          <w:rFonts w:asciiTheme="majorHAnsi" w:hAnsiTheme="majorHAnsi" w:cstheme="majorHAnsi"/>
          <w:sz w:val="24"/>
          <w:szCs w:val="24"/>
        </w:rPr>
        <w:t xml:space="preserve">Programs of Study </w:t>
      </w:r>
      <w:r w:rsidRPr="002A34B7">
        <w:rPr>
          <w:rFonts w:asciiTheme="majorHAnsi" w:hAnsiTheme="majorHAnsi" w:cstheme="majorHAnsi"/>
          <w:sz w:val="24"/>
          <w:szCs w:val="24"/>
        </w:rPr>
        <w:t>along general and specialized areas of interest. These programs of study are not required for graduation and do not result in any further notation on the diploma or transcripts, but rather function as a planning and advising tool for the students. Programs of study may help to guide your course selection in order to facilitate achievement of your career goals. They include:</w:t>
      </w:r>
    </w:p>
    <w:p w:rsidR="00395D9F" w:rsidRPr="002A34B7" w:rsidRDefault="00395D9F" w:rsidP="007F41A1">
      <w:pPr>
        <w:rPr>
          <w:rFonts w:asciiTheme="majorHAnsi" w:hAnsiTheme="majorHAnsi" w:cstheme="majorHAnsi"/>
          <w:sz w:val="24"/>
          <w:szCs w:val="24"/>
        </w:rPr>
      </w:pP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Cultural Informatics</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General Librarianship</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Health Informatics</w:t>
      </w:r>
    </w:p>
    <w:p w:rsidR="007F41A1"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Information Organization</w:t>
      </w:r>
    </w:p>
    <w:p w:rsidR="000A1696" w:rsidRPr="00395D9F" w:rsidRDefault="000A1696" w:rsidP="00395D9F">
      <w:pPr>
        <w:pStyle w:val="ListParagraph"/>
        <w:numPr>
          <w:ilvl w:val="0"/>
          <w:numId w:val="3"/>
        </w:numPr>
        <w:rPr>
          <w:rFonts w:asciiTheme="majorHAnsi" w:hAnsiTheme="majorHAnsi" w:cstheme="majorHAnsi"/>
          <w:sz w:val="24"/>
          <w:szCs w:val="24"/>
        </w:rPr>
      </w:pPr>
      <w:r>
        <w:rPr>
          <w:rFonts w:asciiTheme="majorHAnsi" w:hAnsiTheme="majorHAnsi" w:cstheme="majorHAnsi"/>
          <w:sz w:val="24"/>
          <w:szCs w:val="24"/>
        </w:rPr>
        <w:t>Large-Scale Data Management</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Leadership &amp; Management</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Public, Academic, and Special Libraries</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Reference Services</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School Libraries</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Technology &amp; Networking</w:t>
      </w:r>
    </w:p>
    <w:p w:rsidR="000A1696" w:rsidRDefault="000A1696" w:rsidP="00395D9F">
      <w:pPr>
        <w:pStyle w:val="ListParagraph"/>
        <w:numPr>
          <w:ilvl w:val="0"/>
          <w:numId w:val="3"/>
        </w:numPr>
        <w:rPr>
          <w:rFonts w:asciiTheme="majorHAnsi" w:hAnsiTheme="majorHAnsi" w:cstheme="majorHAnsi"/>
          <w:sz w:val="24"/>
          <w:szCs w:val="24"/>
        </w:rPr>
      </w:pPr>
      <w:r>
        <w:rPr>
          <w:rFonts w:asciiTheme="majorHAnsi" w:hAnsiTheme="majorHAnsi" w:cstheme="majorHAnsi"/>
          <w:sz w:val="24"/>
          <w:szCs w:val="24"/>
        </w:rPr>
        <w:t>User-Centered Design</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Web Design</w:t>
      </w:r>
    </w:p>
    <w:p w:rsidR="007F41A1" w:rsidRPr="00395D9F" w:rsidRDefault="007F41A1" w:rsidP="00395D9F">
      <w:pPr>
        <w:pStyle w:val="ListParagraph"/>
        <w:numPr>
          <w:ilvl w:val="0"/>
          <w:numId w:val="3"/>
        </w:numPr>
        <w:rPr>
          <w:rFonts w:asciiTheme="majorHAnsi" w:hAnsiTheme="majorHAnsi" w:cstheme="majorHAnsi"/>
          <w:sz w:val="24"/>
          <w:szCs w:val="24"/>
        </w:rPr>
      </w:pPr>
      <w:r w:rsidRPr="00395D9F">
        <w:rPr>
          <w:rFonts w:asciiTheme="majorHAnsi" w:hAnsiTheme="majorHAnsi" w:cstheme="majorHAnsi"/>
          <w:sz w:val="24"/>
          <w:szCs w:val="24"/>
        </w:rPr>
        <w:t>Youth Services</w:t>
      </w:r>
    </w:p>
    <w:p w:rsidR="00E0376A" w:rsidRPr="002A34B7" w:rsidRDefault="00E0376A" w:rsidP="007F41A1">
      <w:pPr>
        <w:rPr>
          <w:rFonts w:asciiTheme="majorHAnsi" w:hAnsiTheme="majorHAnsi" w:cstheme="majorHAnsi"/>
          <w:sz w:val="24"/>
          <w:szCs w:val="24"/>
        </w:rPr>
      </w:pPr>
    </w:p>
    <w:p w:rsidR="007F41A1" w:rsidRPr="000C20FE" w:rsidRDefault="007F41A1" w:rsidP="007F41A1">
      <w:pPr>
        <w:rPr>
          <w:rFonts w:asciiTheme="majorHAnsi" w:hAnsiTheme="majorHAnsi" w:cstheme="majorHAnsi"/>
          <w:b/>
          <w:color w:val="C00000"/>
          <w:sz w:val="28"/>
          <w:szCs w:val="28"/>
        </w:rPr>
      </w:pPr>
      <w:r w:rsidRPr="000C20FE">
        <w:rPr>
          <w:rFonts w:asciiTheme="majorHAnsi" w:hAnsiTheme="majorHAnsi" w:cstheme="majorHAnsi"/>
          <w:b/>
          <w:color w:val="C00000"/>
          <w:sz w:val="28"/>
          <w:szCs w:val="28"/>
        </w:rPr>
        <w:t>Certificate Programs</w:t>
      </w:r>
    </w:p>
    <w:p w:rsidR="007F41A1" w:rsidRPr="002A34B7" w:rsidRDefault="000C20FE" w:rsidP="007F41A1">
      <w:pPr>
        <w:rPr>
          <w:rFonts w:asciiTheme="majorHAnsi" w:hAnsiTheme="majorHAnsi" w:cstheme="majorHAnsi"/>
          <w:sz w:val="24"/>
          <w:szCs w:val="24"/>
        </w:rPr>
      </w:pPr>
      <w:hyperlink r:id="rId9" w:history="1">
        <w:proofErr w:type="spellStart"/>
        <w:r w:rsidRPr="000A1696">
          <w:rPr>
            <w:rStyle w:val="Hyperlink"/>
            <w:rFonts w:asciiTheme="majorHAnsi" w:hAnsiTheme="majorHAnsi" w:cstheme="majorHAnsi"/>
            <w:b/>
            <w:sz w:val="24"/>
            <w:szCs w:val="24"/>
          </w:rPr>
          <w:t xml:space="preserve">Graduate </w:t>
        </w:r>
        <w:proofErr w:type="spellEnd"/>
        <w:r w:rsidRPr="000A1696">
          <w:rPr>
            <w:rStyle w:val="Hyperlink"/>
            <w:rFonts w:asciiTheme="majorHAnsi" w:hAnsiTheme="majorHAnsi" w:cstheme="majorHAnsi"/>
            <w:b/>
            <w:sz w:val="24"/>
            <w:szCs w:val="24"/>
          </w:rPr>
          <w:t>C</w:t>
        </w:r>
        <w:r w:rsidR="007F41A1" w:rsidRPr="000A1696">
          <w:rPr>
            <w:rStyle w:val="Hyperlink"/>
            <w:rFonts w:asciiTheme="majorHAnsi" w:hAnsiTheme="majorHAnsi" w:cstheme="majorHAnsi"/>
            <w:b/>
            <w:sz w:val="24"/>
            <w:szCs w:val="24"/>
          </w:rPr>
          <w:t>ertificate Programs</w:t>
        </w:r>
      </w:hyperlink>
      <w:r w:rsidR="007F41A1" w:rsidRPr="002A34B7">
        <w:rPr>
          <w:rFonts w:asciiTheme="majorHAnsi" w:hAnsiTheme="majorHAnsi" w:cstheme="majorHAnsi"/>
          <w:sz w:val="24"/>
          <w:szCs w:val="24"/>
        </w:rPr>
        <w:t xml:space="preserve"> are also available while pursuing a Master of Science degree within the School of Information. Certificate programs are designed to provide an opportunity for professional development and result in an award separate from the diploma with the successful completion of select coursework for the certificate. </w:t>
      </w:r>
    </w:p>
    <w:p w:rsidR="000C20FE" w:rsidRDefault="000C20FE" w:rsidP="007F41A1">
      <w:pPr>
        <w:rPr>
          <w:rFonts w:asciiTheme="majorHAnsi" w:hAnsiTheme="majorHAnsi" w:cstheme="majorHAnsi"/>
          <w:sz w:val="24"/>
          <w:szCs w:val="24"/>
        </w:rPr>
      </w:pPr>
    </w:p>
    <w:p w:rsidR="000C20FE" w:rsidRPr="00395D9F" w:rsidRDefault="000C20FE" w:rsidP="000C20FE">
      <w:pPr>
        <w:rPr>
          <w:rFonts w:asciiTheme="majorHAnsi" w:hAnsiTheme="majorHAnsi" w:cstheme="majorHAnsi"/>
          <w:b/>
          <w:color w:val="C00000"/>
          <w:sz w:val="28"/>
          <w:szCs w:val="28"/>
        </w:rPr>
      </w:pPr>
      <w:r w:rsidRPr="00395D9F">
        <w:rPr>
          <w:rFonts w:asciiTheme="majorHAnsi" w:hAnsiTheme="majorHAnsi" w:cstheme="majorHAnsi"/>
          <w:b/>
          <w:color w:val="C00000"/>
          <w:sz w:val="28"/>
          <w:szCs w:val="28"/>
        </w:rPr>
        <w:t>Time to Completion</w:t>
      </w:r>
    </w:p>
    <w:p w:rsidR="000C20FE" w:rsidRPr="00395D9F" w:rsidRDefault="000C20FE" w:rsidP="000C20FE">
      <w:pPr>
        <w:pStyle w:val="ListParagraph"/>
        <w:numPr>
          <w:ilvl w:val="0"/>
          <w:numId w:val="2"/>
        </w:numPr>
        <w:rPr>
          <w:rFonts w:asciiTheme="majorHAnsi" w:hAnsiTheme="majorHAnsi" w:cstheme="majorHAnsi"/>
          <w:sz w:val="24"/>
          <w:szCs w:val="24"/>
        </w:rPr>
      </w:pPr>
      <w:r w:rsidRPr="00395D9F">
        <w:rPr>
          <w:rFonts w:asciiTheme="majorHAnsi" w:hAnsiTheme="majorHAnsi" w:cstheme="majorHAnsi"/>
          <w:sz w:val="24"/>
          <w:szCs w:val="24"/>
        </w:rPr>
        <w:t>Course work for the Master degree must be completed within 7 years from the time the student first registers for graduate credit.</w:t>
      </w:r>
    </w:p>
    <w:p w:rsidR="000C20FE" w:rsidRDefault="000C20FE" w:rsidP="000C20FE">
      <w:pPr>
        <w:pStyle w:val="ListParagraph"/>
        <w:numPr>
          <w:ilvl w:val="0"/>
          <w:numId w:val="2"/>
        </w:numPr>
        <w:rPr>
          <w:rFonts w:asciiTheme="majorHAnsi" w:hAnsiTheme="majorHAnsi" w:cstheme="majorHAnsi"/>
          <w:sz w:val="24"/>
          <w:szCs w:val="24"/>
        </w:rPr>
      </w:pPr>
      <w:r w:rsidRPr="00395D9F">
        <w:rPr>
          <w:rFonts w:asciiTheme="majorHAnsi" w:hAnsiTheme="majorHAnsi" w:cstheme="majorHAnsi"/>
          <w:sz w:val="24"/>
          <w:szCs w:val="24"/>
        </w:rPr>
        <w:t>Any graduate work transferred from another institution must have commenced not more than 7 years prior to completion of the degree for the credits to be applicable to the Master’s degree.</w:t>
      </w:r>
    </w:p>
    <w:p w:rsidR="000C20FE" w:rsidRPr="00395D9F" w:rsidRDefault="000C20FE" w:rsidP="000C20FE">
      <w:pPr>
        <w:pStyle w:val="ListParagraph"/>
        <w:numPr>
          <w:ilvl w:val="0"/>
          <w:numId w:val="2"/>
        </w:numPr>
        <w:rPr>
          <w:rFonts w:asciiTheme="majorHAnsi" w:hAnsiTheme="majorHAnsi" w:cstheme="majorHAnsi"/>
          <w:sz w:val="24"/>
          <w:szCs w:val="24"/>
        </w:rPr>
      </w:pPr>
      <w:r w:rsidRPr="00395D9F">
        <w:rPr>
          <w:rFonts w:asciiTheme="majorHAnsi" w:hAnsiTheme="majorHAnsi" w:cstheme="majorHAnsi"/>
          <w:sz w:val="24"/>
          <w:szCs w:val="24"/>
        </w:rPr>
        <w:t>Exceptions may be appealed through the School of Information.</w:t>
      </w:r>
    </w:p>
    <w:p w:rsidR="00A046FA" w:rsidRPr="002A34B7" w:rsidRDefault="00A046FA">
      <w:pPr>
        <w:rPr>
          <w:rFonts w:asciiTheme="majorHAnsi" w:hAnsiTheme="majorHAnsi" w:cstheme="majorHAnsi"/>
          <w:sz w:val="24"/>
          <w:szCs w:val="24"/>
        </w:rPr>
      </w:pPr>
    </w:p>
    <w:sectPr w:rsidR="00A046FA" w:rsidRPr="002A34B7" w:rsidSect="00F3775B">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75B" w:rsidRDefault="00F3775B" w:rsidP="00F3775B">
      <w:r>
        <w:separator/>
      </w:r>
    </w:p>
  </w:endnote>
  <w:endnote w:type="continuationSeparator" w:id="0">
    <w:p w:rsidR="00F3775B" w:rsidRDefault="00F3775B" w:rsidP="00F37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75B" w:rsidRPr="00F3775B" w:rsidRDefault="00F3775B" w:rsidP="00F3775B">
    <w:pPr>
      <w:pStyle w:val="Footer"/>
      <w:jc w:val="right"/>
      <w:rPr>
        <w:i/>
        <w:sz w:val="18"/>
        <w:szCs w:val="18"/>
      </w:rPr>
    </w:pPr>
    <w:r w:rsidRPr="00F3775B">
      <w:rPr>
        <w:i/>
        <w:sz w:val="18"/>
        <w:szCs w:val="18"/>
      </w:rPr>
      <w:t>Revised 12/15/2023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75B" w:rsidRDefault="00F3775B" w:rsidP="00F3775B">
      <w:r>
        <w:separator/>
      </w:r>
    </w:p>
  </w:footnote>
  <w:footnote w:type="continuationSeparator" w:id="0">
    <w:p w:rsidR="00F3775B" w:rsidRDefault="00F3775B" w:rsidP="00F377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810C1"/>
    <w:multiLevelType w:val="hybridMultilevel"/>
    <w:tmpl w:val="C10A3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B9730C"/>
    <w:multiLevelType w:val="hybridMultilevel"/>
    <w:tmpl w:val="C08E8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94A23"/>
    <w:multiLevelType w:val="hybridMultilevel"/>
    <w:tmpl w:val="AC28F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8513CD"/>
    <w:multiLevelType w:val="hybridMultilevel"/>
    <w:tmpl w:val="C88A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1A1"/>
    <w:rsid w:val="000138B0"/>
    <w:rsid w:val="00041CDD"/>
    <w:rsid w:val="000A1696"/>
    <w:rsid w:val="000C20FE"/>
    <w:rsid w:val="001A6E34"/>
    <w:rsid w:val="002A34B7"/>
    <w:rsid w:val="00336099"/>
    <w:rsid w:val="00395D9F"/>
    <w:rsid w:val="003C6831"/>
    <w:rsid w:val="00497A32"/>
    <w:rsid w:val="00516CD4"/>
    <w:rsid w:val="007B1369"/>
    <w:rsid w:val="007F41A1"/>
    <w:rsid w:val="00817A31"/>
    <w:rsid w:val="008A1879"/>
    <w:rsid w:val="008F17B4"/>
    <w:rsid w:val="0094337A"/>
    <w:rsid w:val="009B78E9"/>
    <w:rsid w:val="00A046FA"/>
    <w:rsid w:val="00C649A4"/>
    <w:rsid w:val="00DC5A03"/>
    <w:rsid w:val="00E0376A"/>
    <w:rsid w:val="00F2673E"/>
    <w:rsid w:val="00F3775B"/>
    <w:rsid w:val="00F42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211A"/>
  <w15:chartTrackingRefBased/>
  <w15:docId w15:val="{858F6892-7001-4E52-8D45-A88643E49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6099"/>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13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369"/>
    <w:rPr>
      <w:rFonts w:ascii="Segoe UI" w:hAnsi="Segoe UI" w:cs="Segoe UI"/>
      <w:sz w:val="18"/>
      <w:szCs w:val="18"/>
    </w:rPr>
  </w:style>
  <w:style w:type="character" w:styleId="Hyperlink">
    <w:name w:val="Hyperlink"/>
    <w:basedOn w:val="DefaultParagraphFont"/>
    <w:uiPriority w:val="99"/>
    <w:unhideWhenUsed/>
    <w:rsid w:val="002A34B7"/>
    <w:rPr>
      <w:color w:val="0563C1" w:themeColor="hyperlink"/>
      <w:u w:val="single"/>
    </w:rPr>
  </w:style>
  <w:style w:type="character" w:styleId="UnresolvedMention">
    <w:name w:val="Unresolved Mention"/>
    <w:basedOn w:val="DefaultParagraphFont"/>
    <w:uiPriority w:val="99"/>
    <w:semiHidden/>
    <w:unhideWhenUsed/>
    <w:rsid w:val="002A34B7"/>
    <w:rPr>
      <w:color w:val="605E5C"/>
      <w:shd w:val="clear" w:color="auto" w:fill="E1DFDD"/>
    </w:rPr>
  </w:style>
  <w:style w:type="paragraph" w:styleId="ListParagraph">
    <w:name w:val="List Paragraph"/>
    <w:basedOn w:val="Normal"/>
    <w:uiPriority w:val="34"/>
    <w:qFormat/>
    <w:rsid w:val="002A34B7"/>
    <w:pPr>
      <w:ind w:left="720"/>
      <w:contextualSpacing/>
    </w:pPr>
  </w:style>
  <w:style w:type="paragraph" w:styleId="Header">
    <w:name w:val="header"/>
    <w:basedOn w:val="Normal"/>
    <w:link w:val="HeaderChar"/>
    <w:uiPriority w:val="99"/>
    <w:unhideWhenUsed/>
    <w:rsid w:val="00F3775B"/>
    <w:pPr>
      <w:tabs>
        <w:tab w:val="center" w:pos="4680"/>
        <w:tab w:val="right" w:pos="9360"/>
      </w:tabs>
    </w:pPr>
  </w:style>
  <w:style w:type="character" w:customStyle="1" w:styleId="HeaderChar">
    <w:name w:val="Header Char"/>
    <w:basedOn w:val="DefaultParagraphFont"/>
    <w:link w:val="Header"/>
    <w:uiPriority w:val="99"/>
    <w:rsid w:val="00F3775B"/>
    <w:rPr>
      <w:rFonts w:ascii="Calibri Light" w:hAnsi="Calibri Light"/>
    </w:rPr>
  </w:style>
  <w:style w:type="paragraph" w:styleId="Footer">
    <w:name w:val="footer"/>
    <w:basedOn w:val="Normal"/>
    <w:link w:val="FooterChar"/>
    <w:uiPriority w:val="99"/>
    <w:unhideWhenUsed/>
    <w:rsid w:val="00F3775B"/>
    <w:pPr>
      <w:tabs>
        <w:tab w:val="center" w:pos="4680"/>
        <w:tab w:val="right" w:pos="9360"/>
      </w:tabs>
    </w:pPr>
  </w:style>
  <w:style w:type="character" w:customStyle="1" w:styleId="FooterChar">
    <w:name w:val="Footer Char"/>
    <w:basedOn w:val="DefaultParagraphFont"/>
    <w:link w:val="Footer"/>
    <w:uiPriority w:val="99"/>
    <w:rsid w:val="00F3775B"/>
    <w:rPr>
      <w:rFonts w:ascii="Calibri Light" w:hAnsi="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chool.cci.fsu.edu/academics/courses/grad/" TargetMode="External"/><Relationship Id="rId3" Type="http://schemas.openxmlformats.org/officeDocument/2006/relationships/settings" Target="settings.xml"/><Relationship Id="rId7" Type="http://schemas.openxmlformats.org/officeDocument/2006/relationships/hyperlink" Target="https://ischool.cci.fsu.edu/files/2023/12/Advising-Worksheet-MSI-IST-rev12-1-23.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school.cci.fsu.edu/academics/gradu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Amos-Tata</dc:creator>
  <cp:keywords/>
  <dc:description/>
  <cp:lastModifiedBy>Kimberly Amos-Tata</cp:lastModifiedBy>
  <cp:revision>14</cp:revision>
  <cp:lastPrinted>2022-08-17T21:08:00Z</cp:lastPrinted>
  <dcterms:created xsi:type="dcterms:W3CDTF">2023-12-15T18:33:00Z</dcterms:created>
  <dcterms:modified xsi:type="dcterms:W3CDTF">2023-12-15T19:01:00Z</dcterms:modified>
</cp:coreProperties>
</file>