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4B1EE" w14:textId="77777777" w:rsidR="008A3527" w:rsidRPr="00E52AD1" w:rsidRDefault="008A3527" w:rsidP="00FB71C6">
      <w:pPr>
        <w:contextualSpacing/>
        <w:rPr>
          <w:rFonts w:cstheme="minorHAnsi"/>
          <w:color w:val="000000" w:themeColor="text1"/>
        </w:rPr>
      </w:pPr>
      <w:r w:rsidRPr="00E52AD1">
        <w:rPr>
          <w:rFonts w:cstheme="minorHAnsi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A0A11B7" wp14:editId="1F569C1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31240" cy="1031240"/>
            <wp:effectExtent l="0" t="0" r="10160" b="101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su-seal-3d-160x16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2AD1">
        <w:rPr>
          <w:rFonts w:eastAsia="Times New Roman" w:cstheme="minorHAnsi"/>
          <w:b/>
          <w:caps/>
          <w:color w:val="000000" w:themeColor="text1"/>
          <w:kern w:val="36"/>
          <w:sz w:val="32"/>
          <w:szCs w:val="48"/>
        </w:rPr>
        <w:t>OFFICE OF INSTITUTIONAL RESEARCH</w:t>
      </w:r>
    </w:p>
    <w:p w14:paraId="298AD4D3" w14:textId="77777777" w:rsidR="008A3527" w:rsidRPr="00E52AD1" w:rsidRDefault="008A3527" w:rsidP="00FB71C6">
      <w:pPr>
        <w:shd w:val="clear" w:color="auto" w:fill="FFFFFF"/>
        <w:contextualSpacing/>
        <w:outlineLvl w:val="0"/>
        <w:rPr>
          <w:rFonts w:eastAsia="Times New Roman" w:cstheme="minorHAnsi"/>
          <w:caps/>
          <w:color w:val="000000" w:themeColor="text1"/>
          <w:szCs w:val="21"/>
        </w:rPr>
      </w:pPr>
      <w:r w:rsidRPr="00E52AD1">
        <w:rPr>
          <w:rFonts w:eastAsia="Times New Roman" w:cstheme="minorHAnsi"/>
          <w:caps/>
          <w:color w:val="000000" w:themeColor="text1"/>
          <w:szCs w:val="21"/>
        </w:rPr>
        <w:t>FLORIDA STATE UNIVERSITY</w:t>
      </w:r>
    </w:p>
    <w:p w14:paraId="4E136291" w14:textId="77777777" w:rsidR="008A3527" w:rsidRPr="00E52AD1" w:rsidRDefault="008A3527" w:rsidP="00FB71C6">
      <w:pPr>
        <w:shd w:val="clear" w:color="auto" w:fill="FFFFFF"/>
        <w:contextualSpacing/>
        <w:outlineLvl w:val="0"/>
        <w:rPr>
          <w:rFonts w:eastAsia="Times New Roman" w:cstheme="minorHAnsi"/>
          <w:b/>
          <w:caps/>
          <w:color w:val="000000" w:themeColor="text1"/>
          <w:kern w:val="36"/>
          <w:sz w:val="40"/>
          <w:szCs w:val="48"/>
        </w:rPr>
      </w:pPr>
      <w:r w:rsidRPr="00E52AD1">
        <w:rPr>
          <w:rFonts w:eastAsia="Times New Roman" w:cstheme="minorHAnsi"/>
          <w:caps/>
          <w:color w:val="000000" w:themeColor="text1"/>
          <w:szCs w:val="21"/>
        </w:rPr>
        <w:t>318 WESTCOTT BUILDING | TALLAHASSEE, FL 32306-1359</w:t>
      </w:r>
    </w:p>
    <w:p w14:paraId="58B92C31" w14:textId="77777777" w:rsidR="00537433" w:rsidRPr="00E52AD1" w:rsidRDefault="00537433" w:rsidP="00FB71C6">
      <w:pPr>
        <w:contextualSpacing/>
        <w:rPr>
          <w:rFonts w:cstheme="minorHAnsi"/>
          <w:color w:val="000000" w:themeColor="text1"/>
          <w:sz w:val="10"/>
          <w:szCs w:val="10"/>
        </w:rPr>
      </w:pPr>
    </w:p>
    <w:p w14:paraId="526A72FF" w14:textId="77777777" w:rsidR="000E69C4" w:rsidRPr="00E52AD1" w:rsidRDefault="008A3527" w:rsidP="00FB71C6">
      <w:pPr>
        <w:contextualSpacing/>
        <w:rPr>
          <w:rFonts w:cstheme="minorHAnsi"/>
          <w:color w:val="000000" w:themeColor="text1"/>
          <w:sz w:val="22"/>
        </w:rPr>
      </w:pPr>
      <w:r w:rsidRPr="00E52AD1">
        <w:rPr>
          <w:rFonts w:cstheme="minorHAnsi"/>
          <w:color w:val="000000" w:themeColor="text1"/>
          <w:sz w:val="22"/>
        </w:rPr>
        <w:t>Emily Šaras, Student Outcomes Analyst</w:t>
      </w:r>
    </w:p>
    <w:p w14:paraId="2486B3E8" w14:textId="6C0E3D60" w:rsidR="00537433" w:rsidRPr="00E52AD1" w:rsidRDefault="000E69C4" w:rsidP="00FB71C6">
      <w:pPr>
        <w:contextualSpacing/>
        <w:rPr>
          <w:rFonts w:cstheme="minorHAnsi"/>
          <w:color w:val="000000" w:themeColor="text1"/>
          <w:sz w:val="22"/>
        </w:rPr>
      </w:pPr>
      <w:r w:rsidRPr="00E52AD1">
        <w:rPr>
          <w:rFonts w:cstheme="minorHAnsi"/>
          <w:color w:val="000000" w:themeColor="text1"/>
          <w:sz w:val="22"/>
        </w:rPr>
        <w:t xml:space="preserve">esaras@fsu.edu </w:t>
      </w:r>
      <w:r w:rsidR="00537433" w:rsidRPr="00E52AD1">
        <w:rPr>
          <w:rFonts w:cstheme="minorHAnsi"/>
          <w:color w:val="000000" w:themeColor="text1"/>
          <w:sz w:val="22"/>
        </w:rPr>
        <w:t xml:space="preserve">| </w:t>
      </w:r>
      <w:r w:rsidR="00537433" w:rsidRPr="00E52AD1">
        <w:rPr>
          <w:rFonts w:eastAsiaTheme="minorEastAsia" w:cstheme="minorHAnsi"/>
          <w:noProof/>
          <w:color w:val="000000" w:themeColor="text1"/>
          <w:sz w:val="21"/>
          <w:szCs w:val="22"/>
        </w:rPr>
        <w:t>850-644-7432</w:t>
      </w:r>
    </w:p>
    <w:p w14:paraId="5EB08DE4" w14:textId="77777777" w:rsidR="008A3527" w:rsidRPr="00E52AD1" w:rsidRDefault="008A3527" w:rsidP="000E69C4">
      <w:pPr>
        <w:pBdr>
          <w:top w:val="single" w:sz="4" w:space="1" w:color="auto"/>
        </w:pBdr>
        <w:contextualSpacing/>
        <w:rPr>
          <w:rFonts w:cstheme="minorHAnsi"/>
        </w:rPr>
      </w:pPr>
    </w:p>
    <w:p w14:paraId="36405007" w14:textId="07DCAF2C" w:rsidR="008A3527" w:rsidRPr="00E52AD1" w:rsidRDefault="00CA5526" w:rsidP="00FB71C6">
      <w:pPr>
        <w:contextualSpacing/>
        <w:rPr>
          <w:rFonts w:cstheme="minorHAnsi"/>
        </w:rPr>
      </w:pPr>
      <w:r w:rsidRPr="00E52AD1">
        <w:rPr>
          <w:rFonts w:cstheme="minorHAnsi"/>
        </w:rPr>
        <w:t>April</w:t>
      </w:r>
      <w:r w:rsidR="00475B26" w:rsidRPr="00E52AD1">
        <w:rPr>
          <w:rFonts w:cstheme="minorHAnsi"/>
        </w:rPr>
        <w:t xml:space="preserve"> 25</w:t>
      </w:r>
      <w:r w:rsidR="00123A9F" w:rsidRPr="00E52AD1">
        <w:rPr>
          <w:rFonts w:cstheme="minorHAnsi"/>
        </w:rPr>
        <w:t>, 2018</w:t>
      </w:r>
    </w:p>
    <w:p w14:paraId="5C4ADB1B" w14:textId="77777777" w:rsidR="008A3527" w:rsidRPr="00E52AD1" w:rsidRDefault="008A3527" w:rsidP="00FB71C6">
      <w:pPr>
        <w:contextualSpacing/>
        <w:rPr>
          <w:rFonts w:cstheme="minorHAnsi"/>
        </w:rPr>
      </w:pPr>
    </w:p>
    <w:p w14:paraId="6ABAF840" w14:textId="2843FA79" w:rsidR="00062DF5" w:rsidRPr="00E52AD1" w:rsidRDefault="005068AC" w:rsidP="0096623B">
      <w:pPr>
        <w:contextualSpacing/>
        <w:rPr>
          <w:rFonts w:cstheme="minorHAnsi"/>
          <w:b/>
        </w:rPr>
      </w:pPr>
      <w:r w:rsidRPr="00E52AD1">
        <w:rPr>
          <w:rFonts w:cstheme="minorHAnsi"/>
          <w:b/>
        </w:rPr>
        <w:t>DATA REQUEST</w:t>
      </w:r>
    </w:p>
    <w:p w14:paraId="7D60887D" w14:textId="77777777" w:rsidR="0096623B" w:rsidRDefault="0096623B" w:rsidP="0096623B">
      <w:pPr>
        <w:contextualSpacing/>
        <w:rPr>
          <w:rFonts w:cstheme="minorHAnsi"/>
        </w:rPr>
      </w:pPr>
    </w:p>
    <w:p w14:paraId="291F9078" w14:textId="08C15EDA" w:rsidR="007D4AEF" w:rsidRPr="00E52AD1" w:rsidRDefault="00CA5526" w:rsidP="0096623B">
      <w:pPr>
        <w:contextualSpacing/>
        <w:rPr>
          <w:rFonts w:cstheme="minorHAnsi"/>
        </w:rPr>
      </w:pPr>
      <w:r w:rsidRPr="00E52AD1">
        <w:rPr>
          <w:rFonts w:cstheme="minorHAnsi"/>
        </w:rPr>
        <w:t xml:space="preserve">Post-Graduation </w:t>
      </w:r>
      <w:r w:rsidR="0007758A" w:rsidRPr="00E52AD1">
        <w:rPr>
          <w:rFonts w:cstheme="minorHAnsi"/>
        </w:rPr>
        <w:t xml:space="preserve">Outcomes of </w:t>
      </w:r>
      <w:r w:rsidR="00475B26" w:rsidRPr="00E52AD1">
        <w:rPr>
          <w:rFonts w:cstheme="minorHAnsi"/>
        </w:rPr>
        <w:t>Masters of Science in Information Graduates</w:t>
      </w:r>
      <w:r w:rsidR="0007758A" w:rsidRPr="00E52AD1">
        <w:rPr>
          <w:rFonts w:cstheme="minorHAnsi"/>
        </w:rPr>
        <w:t>, 201</w:t>
      </w:r>
      <w:r w:rsidR="00475B26" w:rsidRPr="00E52AD1">
        <w:rPr>
          <w:rFonts w:cstheme="minorHAnsi"/>
        </w:rPr>
        <w:t>6-17</w:t>
      </w:r>
    </w:p>
    <w:p w14:paraId="1595C99F" w14:textId="7D02ED21" w:rsidR="00537433" w:rsidRPr="00E52AD1" w:rsidRDefault="00475B26" w:rsidP="0096623B">
      <w:pPr>
        <w:contextualSpacing/>
        <w:rPr>
          <w:rFonts w:cstheme="minorHAnsi"/>
        </w:rPr>
      </w:pPr>
      <w:r w:rsidRPr="00E52AD1">
        <w:rPr>
          <w:rFonts w:cstheme="minorHAnsi"/>
        </w:rPr>
        <w:t>Master’s Graduating</w:t>
      </w:r>
      <w:r w:rsidR="006731DE" w:rsidRPr="00E52AD1">
        <w:rPr>
          <w:rFonts w:cstheme="minorHAnsi"/>
        </w:rPr>
        <w:t xml:space="preserve"> Survey </w:t>
      </w:r>
      <w:r w:rsidRPr="00E52AD1">
        <w:rPr>
          <w:rFonts w:cstheme="minorHAnsi"/>
        </w:rPr>
        <w:t>(MG</w:t>
      </w:r>
      <w:r w:rsidR="00A2737B" w:rsidRPr="00E52AD1">
        <w:rPr>
          <w:rFonts w:cstheme="minorHAnsi"/>
        </w:rPr>
        <w:t xml:space="preserve">S) </w:t>
      </w:r>
      <w:r w:rsidR="006731DE" w:rsidRPr="00E52AD1">
        <w:rPr>
          <w:rFonts w:cstheme="minorHAnsi"/>
        </w:rPr>
        <w:t>Data, 201</w:t>
      </w:r>
      <w:r w:rsidR="00123A9F" w:rsidRPr="00E52AD1">
        <w:rPr>
          <w:rFonts w:cstheme="minorHAnsi"/>
        </w:rPr>
        <w:t>6-17</w:t>
      </w:r>
    </w:p>
    <w:p w14:paraId="06692641" w14:textId="541D1546" w:rsidR="00062DF5" w:rsidRPr="00E52AD1" w:rsidRDefault="00062DF5" w:rsidP="00FB71C6">
      <w:pPr>
        <w:contextualSpacing/>
        <w:rPr>
          <w:rFonts w:cstheme="minorHAnsi"/>
          <w:b/>
        </w:rPr>
      </w:pPr>
    </w:p>
    <w:p w14:paraId="7AC5F81E" w14:textId="2CC6ADC2" w:rsidR="00B13C99" w:rsidRPr="00E52AD1" w:rsidRDefault="00FA64A8" w:rsidP="00FB71C6">
      <w:pPr>
        <w:contextualSpacing/>
        <w:rPr>
          <w:rFonts w:cstheme="minorHAnsi"/>
          <w:b/>
        </w:rPr>
      </w:pPr>
      <w:r w:rsidRPr="00E52AD1">
        <w:rPr>
          <w:rFonts w:cstheme="minorHAnsi"/>
          <w:b/>
        </w:rPr>
        <w:t>SUMMARY</w:t>
      </w:r>
    </w:p>
    <w:p w14:paraId="3BDAED7E" w14:textId="77777777" w:rsidR="0096623B" w:rsidRDefault="0096623B" w:rsidP="00FB71C6">
      <w:pPr>
        <w:contextualSpacing/>
        <w:rPr>
          <w:rFonts w:cstheme="minorHAnsi"/>
        </w:rPr>
      </w:pPr>
    </w:p>
    <w:p w14:paraId="54788544" w14:textId="125AAE3C" w:rsidR="00FA64A8" w:rsidRPr="00E52AD1" w:rsidRDefault="00CA5526" w:rsidP="00FB71C6">
      <w:pPr>
        <w:contextualSpacing/>
        <w:rPr>
          <w:rFonts w:cstheme="minorHAnsi"/>
        </w:rPr>
      </w:pPr>
      <w:r w:rsidRPr="00E52AD1">
        <w:rPr>
          <w:rFonts w:cstheme="minorHAnsi"/>
        </w:rPr>
        <w:t xml:space="preserve">This report documents the outcomes of </w:t>
      </w:r>
      <w:r w:rsidR="00DB2399" w:rsidRPr="00E52AD1">
        <w:rPr>
          <w:rFonts w:cstheme="minorHAnsi"/>
        </w:rPr>
        <w:t xml:space="preserve">Masters of Science in Information </w:t>
      </w:r>
      <w:r w:rsidR="00DE5CB7" w:rsidRPr="00E52AD1">
        <w:rPr>
          <w:rFonts w:cstheme="minorHAnsi"/>
        </w:rPr>
        <w:t>graduates</w:t>
      </w:r>
      <w:r w:rsidR="00DB2399" w:rsidRPr="00E52AD1">
        <w:rPr>
          <w:rFonts w:cstheme="minorHAnsi"/>
        </w:rPr>
        <w:t xml:space="preserve"> </w:t>
      </w:r>
      <w:r w:rsidR="00FA64A8" w:rsidRPr="00E52AD1">
        <w:rPr>
          <w:rFonts w:cstheme="minorHAnsi"/>
        </w:rPr>
        <w:t xml:space="preserve">(CIP = 11.0401) </w:t>
      </w:r>
      <w:r w:rsidRPr="00E52AD1">
        <w:rPr>
          <w:rFonts w:cstheme="minorHAnsi"/>
        </w:rPr>
        <w:t>who graduated in 2016-17</w:t>
      </w:r>
      <w:r w:rsidR="00655DCB" w:rsidRPr="00E52AD1">
        <w:rPr>
          <w:rFonts w:cstheme="minorHAnsi"/>
        </w:rPr>
        <w:t xml:space="preserve">, as self-reported by students in the 2016-17 </w:t>
      </w:r>
      <w:r w:rsidR="00DB2399" w:rsidRPr="00E52AD1">
        <w:rPr>
          <w:rFonts w:cstheme="minorHAnsi"/>
        </w:rPr>
        <w:t xml:space="preserve">Master’s </w:t>
      </w:r>
      <w:r w:rsidR="00655DCB" w:rsidRPr="00E52AD1">
        <w:rPr>
          <w:rFonts w:cstheme="minorHAnsi"/>
        </w:rPr>
        <w:t>Graduating Survey</w:t>
      </w:r>
      <w:r w:rsidR="00DB2399" w:rsidRPr="00E52AD1">
        <w:rPr>
          <w:rFonts w:cstheme="minorHAnsi"/>
        </w:rPr>
        <w:t xml:space="preserve"> (MG</w:t>
      </w:r>
      <w:r w:rsidR="00A2737B" w:rsidRPr="00E52AD1">
        <w:rPr>
          <w:rFonts w:cstheme="minorHAnsi"/>
        </w:rPr>
        <w:t>S)</w:t>
      </w:r>
      <w:r w:rsidRPr="00E52AD1">
        <w:rPr>
          <w:rFonts w:cstheme="minorHAnsi"/>
        </w:rPr>
        <w:t>.</w:t>
      </w:r>
      <w:r w:rsidR="00D3652C" w:rsidRPr="00E52AD1">
        <w:rPr>
          <w:rFonts w:cstheme="minorHAnsi"/>
        </w:rPr>
        <w:t xml:space="preserve"> </w:t>
      </w:r>
    </w:p>
    <w:p w14:paraId="18BF6362" w14:textId="77777777" w:rsidR="00FA64A8" w:rsidRPr="00E52AD1" w:rsidRDefault="00FA64A8" w:rsidP="00FB71C6">
      <w:pPr>
        <w:contextualSpacing/>
        <w:rPr>
          <w:rFonts w:cstheme="minorHAnsi"/>
        </w:rPr>
      </w:pPr>
    </w:p>
    <w:p w14:paraId="47ACBE48" w14:textId="42380EE9" w:rsidR="00FA64A8" w:rsidRPr="00E52AD1" w:rsidRDefault="00FA64A8" w:rsidP="00FB71C6">
      <w:pPr>
        <w:contextualSpacing/>
        <w:rPr>
          <w:rFonts w:cstheme="minorHAnsi"/>
          <w:b/>
        </w:rPr>
      </w:pPr>
      <w:r w:rsidRPr="00E52AD1">
        <w:rPr>
          <w:rFonts w:cstheme="minorHAnsi"/>
          <w:b/>
        </w:rPr>
        <w:t xml:space="preserve">POST-GRADUATION </w:t>
      </w:r>
      <w:r w:rsidR="0096623B">
        <w:rPr>
          <w:rFonts w:cstheme="minorHAnsi"/>
          <w:b/>
        </w:rPr>
        <w:t>PLANS</w:t>
      </w:r>
    </w:p>
    <w:p w14:paraId="603C1329" w14:textId="77777777" w:rsidR="0096623B" w:rsidRDefault="0096623B" w:rsidP="00FB71C6">
      <w:pPr>
        <w:contextualSpacing/>
        <w:rPr>
          <w:rFonts w:cstheme="minorHAnsi"/>
        </w:rPr>
      </w:pPr>
    </w:p>
    <w:p w14:paraId="31FAC3C9" w14:textId="0BF5654E" w:rsidR="00655DCB" w:rsidRPr="00E52AD1" w:rsidRDefault="00655DCB" w:rsidP="00FB71C6">
      <w:pPr>
        <w:contextualSpacing/>
        <w:rPr>
          <w:rFonts w:cstheme="minorHAnsi"/>
        </w:rPr>
      </w:pPr>
      <w:r w:rsidRPr="00E52AD1">
        <w:rPr>
          <w:rFonts w:cstheme="minorHAnsi"/>
        </w:rPr>
        <w:t>Below are the post-graduation outcomes of this population. The majority (</w:t>
      </w:r>
      <w:r w:rsidR="00DE5CB7" w:rsidRPr="00E52AD1">
        <w:rPr>
          <w:rFonts w:cstheme="minorHAnsi"/>
        </w:rPr>
        <w:t>91</w:t>
      </w:r>
      <w:r w:rsidRPr="00E52AD1">
        <w:rPr>
          <w:rFonts w:cstheme="minorHAnsi"/>
        </w:rPr>
        <w:t>%, N=</w:t>
      </w:r>
      <w:r w:rsidR="00DE5CB7" w:rsidRPr="00E52AD1">
        <w:rPr>
          <w:rFonts w:cstheme="minorHAnsi"/>
        </w:rPr>
        <w:t>60</w:t>
      </w:r>
      <w:r w:rsidRPr="00E52AD1">
        <w:rPr>
          <w:rFonts w:cstheme="minorHAnsi"/>
        </w:rPr>
        <w:t xml:space="preserve">) of </w:t>
      </w:r>
      <w:r w:rsidR="00DE5CB7" w:rsidRPr="00E52AD1">
        <w:rPr>
          <w:rFonts w:cstheme="minorHAnsi"/>
        </w:rPr>
        <w:t>Masters of Science in Information graduates</w:t>
      </w:r>
      <w:r w:rsidRPr="00E52AD1">
        <w:rPr>
          <w:rFonts w:cstheme="minorHAnsi"/>
        </w:rPr>
        <w:t xml:space="preserve"> had a primary post-graduation plan of securing employment</w:t>
      </w:r>
      <w:r w:rsidR="00DE5CB7" w:rsidRPr="00E52AD1">
        <w:rPr>
          <w:rFonts w:cstheme="minorHAnsi"/>
        </w:rPr>
        <w:t xml:space="preserve"> or continuing in their current role</w:t>
      </w:r>
      <w:r w:rsidRPr="00E52AD1">
        <w:rPr>
          <w:rFonts w:cstheme="minorHAnsi"/>
        </w:rPr>
        <w:t xml:space="preserve">. </w:t>
      </w:r>
    </w:p>
    <w:p w14:paraId="193229C6" w14:textId="625FFC03" w:rsidR="00BE7989" w:rsidRPr="00E52AD1" w:rsidRDefault="00BE7989" w:rsidP="00FB71C6">
      <w:pPr>
        <w:contextualSpacing/>
        <w:rPr>
          <w:rFonts w:cstheme="minorHAnsi"/>
        </w:rPr>
      </w:pPr>
    </w:p>
    <w:p w14:paraId="1753D75C" w14:textId="4925B1D2" w:rsidR="00BE7989" w:rsidRPr="00E52AD1" w:rsidRDefault="006E3166" w:rsidP="006E3166">
      <w:pPr>
        <w:contextualSpacing/>
        <w:rPr>
          <w:rFonts w:cstheme="minorHAnsi"/>
          <w:b/>
        </w:rPr>
      </w:pPr>
      <w:r w:rsidRPr="00E52AD1">
        <w:rPr>
          <w:rFonts w:cstheme="minorHAnsi"/>
          <w:b/>
        </w:rPr>
        <w:t xml:space="preserve">Fig. 1.  Post-Graduation </w:t>
      </w:r>
      <w:r w:rsidR="00DE5CB7" w:rsidRPr="00E52AD1">
        <w:rPr>
          <w:rFonts w:cstheme="minorHAnsi"/>
          <w:b/>
        </w:rPr>
        <w:t>Plans for Masters of Science in Information Graduates</w:t>
      </w:r>
      <w:r w:rsidRPr="00E52AD1">
        <w:rPr>
          <w:rFonts w:cstheme="minorHAnsi"/>
          <w:b/>
        </w:rPr>
        <w:t xml:space="preserve">, 2016-17 </w:t>
      </w:r>
    </w:p>
    <w:p w14:paraId="3C011B81" w14:textId="6F795937" w:rsidR="0007758A" w:rsidRPr="00E52AD1" w:rsidRDefault="00655DCB" w:rsidP="00FB71C6">
      <w:pPr>
        <w:contextualSpacing/>
        <w:rPr>
          <w:rFonts w:cstheme="minorHAnsi"/>
        </w:rPr>
      </w:pPr>
      <w:r w:rsidRPr="00E52AD1">
        <w:rPr>
          <w:rFonts w:cstheme="minorHAnsi"/>
          <w:noProof/>
        </w:rPr>
        <w:drawing>
          <wp:inline distT="0" distB="0" distL="0" distR="0" wp14:anchorId="1D607E94" wp14:editId="2D841D89">
            <wp:extent cx="5715000" cy="29543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C 2012-13 in GSS 2016-17 - 2018042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138" cy="295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5C368" w14:textId="4E05A960" w:rsidR="00CA5526" w:rsidRPr="00E52AD1" w:rsidRDefault="00DE5CB7" w:rsidP="00FB71C6">
      <w:pPr>
        <w:contextualSpacing/>
        <w:rPr>
          <w:rFonts w:cstheme="minorHAnsi"/>
          <w:b/>
          <w:sz w:val="20"/>
          <w:szCs w:val="20"/>
        </w:rPr>
      </w:pPr>
      <w:r w:rsidRPr="00E52AD1">
        <w:rPr>
          <w:rFonts w:cstheme="minorHAnsi"/>
          <w:b/>
          <w:sz w:val="20"/>
          <w:szCs w:val="20"/>
        </w:rPr>
        <w:t>N = 66</w:t>
      </w:r>
    </w:p>
    <w:p w14:paraId="08E8598A" w14:textId="6966696A" w:rsidR="0096623B" w:rsidRPr="00E52AD1" w:rsidRDefault="0096623B" w:rsidP="00FB71C6">
      <w:pPr>
        <w:contextualSpacing/>
        <w:rPr>
          <w:rFonts w:cstheme="minorHAnsi"/>
          <w:b/>
          <w:sz w:val="14"/>
        </w:rPr>
      </w:pPr>
    </w:p>
    <w:p w14:paraId="4660D6E2" w14:textId="77777777" w:rsidR="00DE5CB7" w:rsidRPr="00E52AD1" w:rsidRDefault="00DE5CB7" w:rsidP="00FB71C6">
      <w:pPr>
        <w:contextualSpacing/>
        <w:rPr>
          <w:rFonts w:cstheme="minorHAnsi"/>
          <w:b/>
          <w:sz w:val="14"/>
        </w:rPr>
      </w:pPr>
    </w:p>
    <w:p w14:paraId="6336A864" w14:textId="5FEF698C" w:rsidR="00537433" w:rsidRPr="0096623B" w:rsidRDefault="00B13C99" w:rsidP="00B13C99">
      <w:pPr>
        <w:pBdr>
          <w:top w:val="single" w:sz="4" w:space="1" w:color="auto"/>
        </w:pBdr>
        <w:contextualSpacing/>
        <w:rPr>
          <w:rFonts w:cstheme="minorHAnsi"/>
          <w:b/>
          <w:sz w:val="20"/>
        </w:rPr>
      </w:pPr>
      <w:r w:rsidRPr="0096623B">
        <w:rPr>
          <w:rFonts w:cstheme="minorHAnsi"/>
          <w:b/>
          <w:sz w:val="20"/>
        </w:rPr>
        <w:t xml:space="preserve">ABOUT THIS </w:t>
      </w:r>
      <w:r w:rsidR="00062DF5" w:rsidRPr="0096623B">
        <w:rPr>
          <w:rFonts w:cstheme="minorHAnsi"/>
          <w:b/>
          <w:sz w:val="20"/>
        </w:rPr>
        <w:t xml:space="preserve">DATA </w:t>
      </w:r>
      <w:r w:rsidR="00537433" w:rsidRPr="0096623B">
        <w:rPr>
          <w:rFonts w:cstheme="minorHAnsi"/>
          <w:b/>
          <w:sz w:val="20"/>
        </w:rPr>
        <w:t>SAMPLE</w:t>
      </w:r>
    </w:p>
    <w:p w14:paraId="293CD6FA" w14:textId="40EA7176" w:rsidR="009E458E" w:rsidRPr="0096623B" w:rsidRDefault="00537433" w:rsidP="003509D4">
      <w:pPr>
        <w:contextualSpacing/>
        <w:rPr>
          <w:rFonts w:cstheme="minorHAnsi"/>
          <w:sz w:val="20"/>
        </w:rPr>
      </w:pPr>
      <w:r w:rsidRPr="0096623B">
        <w:rPr>
          <w:rFonts w:cstheme="minorHAnsi"/>
          <w:sz w:val="20"/>
        </w:rPr>
        <w:t>The sample population used in this report inc</w:t>
      </w:r>
      <w:r w:rsidR="0007210F" w:rsidRPr="0096623B">
        <w:rPr>
          <w:rFonts w:cstheme="minorHAnsi"/>
          <w:sz w:val="20"/>
        </w:rPr>
        <w:t xml:space="preserve">ludes </w:t>
      </w:r>
      <w:r w:rsidR="00DB2399" w:rsidRPr="0096623B">
        <w:rPr>
          <w:rFonts w:cstheme="minorHAnsi"/>
          <w:sz w:val="20"/>
        </w:rPr>
        <w:t xml:space="preserve">master’s </w:t>
      </w:r>
      <w:r w:rsidR="0007210F" w:rsidRPr="0096623B">
        <w:rPr>
          <w:rFonts w:cstheme="minorHAnsi"/>
          <w:sz w:val="20"/>
        </w:rPr>
        <w:t>students gr</w:t>
      </w:r>
      <w:r w:rsidR="00DC13BC" w:rsidRPr="0096623B">
        <w:rPr>
          <w:rFonts w:cstheme="minorHAnsi"/>
          <w:sz w:val="20"/>
        </w:rPr>
        <w:t>aduating from FSU i</w:t>
      </w:r>
      <w:r w:rsidR="00123A9F" w:rsidRPr="0096623B">
        <w:rPr>
          <w:rFonts w:cstheme="minorHAnsi"/>
          <w:sz w:val="20"/>
        </w:rPr>
        <w:t>n Summer 2016</w:t>
      </w:r>
      <w:r w:rsidR="0007210F" w:rsidRPr="0096623B">
        <w:rPr>
          <w:rFonts w:cstheme="minorHAnsi"/>
          <w:sz w:val="20"/>
        </w:rPr>
        <w:t xml:space="preserve">, </w:t>
      </w:r>
      <w:r w:rsidR="00123A9F" w:rsidRPr="0096623B">
        <w:rPr>
          <w:rFonts w:cstheme="minorHAnsi"/>
          <w:sz w:val="20"/>
        </w:rPr>
        <w:t>Fall 2016</w:t>
      </w:r>
      <w:r w:rsidR="00DC13BC" w:rsidRPr="0096623B">
        <w:rPr>
          <w:rFonts w:cstheme="minorHAnsi"/>
          <w:sz w:val="20"/>
        </w:rPr>
        <w:t>, and Spring 2</w:t>
      </w:r>
      <w:r w:rsidR="00123A9F" w:rsidRPr="0096623B">
        <w:rPr>
          <w:rFonts w:cstheme="minorHAnsi"/>
          <w:sz w:val="20"/>
        </w:rPr>
        <w:t>017</w:t>
      </w:r>
      <w:r w:rsidR="0007210F" w:rsidRPr="0096623B">
        <w:rPr>
          <w:rFonts w:cstheme="minorHAnsi"/>
          <w:sz w:val="20"/>
        </w:rPr>
        <w:t xml:space="preserve">. </w:t>
      </w:r>
      <w:r w:rsidR="00912D1B" w:rsidRPr="0096623B">
        <w:rPr>
          <w:rFonts w:cstheme="minorHAnsi"/>
          <w:sz w:val="20"/>
        </w:rPr>
        <w:t>We</w:t>
      </w:r>
      <w:r w:rsidRPr="0096623B">
        <w:rPr>
          <w:rFonts w:cstheme="minorHAnsi"/>
          <w:sz w:val="20"/>
        </w:rPr>
        <w:t xml:space="preserve"> surveyed</w:t>
      </w:r>
      <w:r w:rsidR="00912D1B" w:rsidRPr="0096623B">
        <w:rPr>
          <w:rFonts w:cstheme="minorHAnsi"/>
          <w:sz w:val="20"/>
        </w:rPr>
        <w:t xml:space="preserve"> students</w:t>
      </w:r>
      <w:r w:rsidRPr="0096623B">
        <w:rPr>
          <w:rFonts w:cstheme="minorHAnsi"/>
          <w:sz w:val="20"/>
        </w:rPr>
        <w:t xml:space="preserve"> electronically during the last few weeks of their final FSU semester</w:t>
      </w:r>
      <w:r w:rsidR="0007210F" w:rsidRPr="0096623B">
        <w:rPr>
          <w:rFonts w:cstheme="minorHAnsi"/>
          <w:sz w:val="20"/>
        </w:rPr>
        <w:t xml:space="preserve">, </w:t>
      </w:r>
      <w:r w:rsidR="00594FEB" w:rsidRPr="0096623B">
        <w:rPr>
          <w:rFonts w:cstheme="minorHAnsi"/>
          <w:sz w:val="20"/>
        </w:rPr>
        <w:t>at</w:t>
      </w:r>
      <w:r w:rsidR="0086750F" w:rsidRPr="0096623B">
        <w:rPr>
          <w:rFonts w:cstheme="minorHAnsi"/>
          <w:sz w:val="20"/>
        </w:rPr>
        <w:t xml:space="preserve"> a </w:t>
      </w:r>
      <w:r w:rsidR="00DE5CB7" w:rsidRPr="0096623B">
        <w:rPr>
          <w:rFonts w:cstheme="minorHAnsi"/>
          <w:sz w:val="20"/>
        </w:rPr>
        <w:t>67.3</w:t>
      </w:r>
      <w:r w:rsidR="0007210F" w:rsidRPr="0096623B">
        <w:rPr>
          <w:rFonts w:cstheme="minorHAnsi"/>
          <w:sz w:val="20"/>
        </w:rPr>
        <w:t>% response rate</w:t>
      </w:r>
      <w:r w:rsidR="00DB2399" w:rsidRPr="0096623B">
        <w:rPr>
          <w:rFonts w:cstheme="minorHAnsi"/>
          <w:sz w:val="20"/>
        </w:rPr>
        <w:t>.</w:t>
      </w:r>
      <w:r w:rsidR="007D4F1B" w:rsidRPr="0096623B">
        <w:rPr>
          <w:rFonts w:cstheme="minorHAnsi"/>
          <w:sz w:val="20"/>
        </w:rPr>
        <w:t xml:space="preserve"> </w:t>
      </w:r>
      <w:r w:rsidR="0085586B" w:rsidRPr="0096623B">
        <w:rPr>
          <w:rFonts w:cstheme="minorHAnsi"/>
          <w:sz w:val="20"/>
        </w:rPr>
        <w:t>After accounting for respondent eligibility factors, such as whether the survey respondent successfully completed his or her degree during the specified timeframe, t</w:t>
      </w:r>
      <w:r w:rsidR="00621901" w:rsidRPr="0096623B">
        <w:rPr>
          <w:rFonts w:cstheme="minorHAnsi"/>
          <w:sz w:val="20"/>
        </w:rPr>
        <w:t xml:space="preserve">he final sample </w:t>
      </w:r>
      <w:r w:rsidR="0086750F" w:rsidRPr="0096623B">
        <w:rPr>
          <w:rFonts w:cstheme="minorHAnsi"/>
          <w:sz w:val="20"/>
        </w:rPr>
        <w:t xml:space="preserve">includes </w:t>
      </w:r>
      <w:r w:rsidR="00DE5CB7" w:rsidRPr="0096623B">
        <w:rPr>
          <w:rFonts w:cstheme="minorHAnsi"/>
          <w:sz w:val="20"/>
        </w:rPr>
        <w:t xml:space="preserve">1,398 </w:t>
      </w:r>
      <w:r w:rsidR="0085586B" w:rsidRPr="0096623B">
        <w:rPr>
          <w:rFonts w:cstheme="minorHAnsi"/>
          <w:sz w:val="20"/>
        </w:rPr>
        <w:t xml:space="preserve">respondents. </w:t>
      </w:r>
      <w:r w:rsidR="00DB2399" w:rsidRPr="0096623B">
        <w:rPr>
          <w:rFonts w:cstheme="minorHAnsi"/>
          <w:sz w:val="20"/>
        </w:rPr>
        <w:t xml:space="preserve">The Masters of Science in Information Degree Program had </w:t>
      </w:r>
      <w:r w:rsidR="00DE5CB7" w:rsidRPr="0096623B">
        <w:rPr>
          <w:rFonts w:cstheme="minorHAnsi"/>
          <w:sz w:val="20"/>
        </w:rPr>
        <w:t>87</w:t>
      </w:r>
      <w:r w:rsidR="00DB2399" w:rsidRPr="0096623B">
        <w:rPr>
          <w:rFonts w:cstheme="minorHAnsi"/>
          <w:sz w:val="20"/>
        </w:rPr>
        <w:t xml:space="preserve"> graduates in Summer 2016 – Spring 2017.</w:t>
      </w:r>
      <w:r w:rsidR="00B347BD" w:rsidRPr="0096623B">
        <w:rPr>
          <w:rFonts w:cstheme="minorHAnsi"/>
          <w:sz w:val="20"/>
        </w:rPr>
        <w:t xml:space="preserve"> </w:t>
      </w:r>
      <w:r w:rsidR="00DB2399" w:rsidRPr="0096623B">
        <w:rPr>
          <w:rFonts w:cstheme="minorHAnsi"/>
          <w:sz w:val="20"/>
        </w:rPr>
        <w:t xml:space="preserve">Of this population, 66 completed the MGS survey, a response rate </w:t>
      </w:r>
      <w:r w:rsidR="00DE5CB7" w:rsidRPr="0096623B">
        <w:rPr>
          <w:rFonts w:cstheme="minorHAnsi"/>
          <w:sz w:val="20"/>
        </w:rPr>
        <w:t>of 75.9</w:t>
      </w:r>
      <w:r w:rsidR="00DB2399" w:rsidRPr="0096623B">
        <w:rPr>
          <w:rFonts w:cstheme="minorHAnsi"/>
          <w:sz w:val="20"/>
        </w:rPr>
        <w:t>%.</w:t>
      </w:r>
    </w:p>
    <w:p w14:paraId="7085C1C4" w14:textId="63DA26B0" w:rsidR="0096623B" w:rsidRPr="00E52AD1" w:rsidRDefault="0096623B" w:rsidP="0096623B">
      <w:pPr>
        <w:contextualSpacing/>
        <w:rPr>
          <w:rFonts w:cstheme="minorHAnsi"/>
          <w:b/>
        </w:rPr>
      </w:pPr>
      <w:r w:rsidRPr="00E52AD1">
        <w:rPr>
          <w:rFonts w:cstheme="minorHAnsi"/>
          <w:b/>
        </w:rPr>
        <w:lastRenderedPageBreak/>
        <w:t xml:space="preserve">POST-GRADUATION </w:t>
      </w:r>
      <w:r>
        <w:rPr>
          <w:rFonts w:cstheme="minorHAnsi"/>
          <w:b/>
        </w:rPr>
        <w:t>OUTCOMES</w:t>
      </w:r>
    </w:p>
    <w:p w14:paraId="271028DD" w14:textId="77777777" w:rsidR="0096623B" w:rsidRDefault="0096623B" w:rsidP="00DE5CB7">
      <w:pPr>
        <w:contextualSpacing/>
        <w:rPr>
          <w:rFonts w:cstheme="minorHAnsi"/>
        </w:rPr>
      </w:pPr>
    </w:p>
    <w:p w14:paraId="50A11E2C" w14:textId="79B4F714" w:rsidR="00DE5CB7" w:rsidRDefault="00DE5CB7" w:rsidP="00DE5CB7">
      <w:pPr>
        <w:contextualSpacing/>
        <w:rPr>
          <w:rFonts w:cstheme="minorHAnsi"/>
        </w:rPr>
      </w:pPr>
      <w:r w:rsidRPr="00E52AD1">
        <w:rPr>
          <w:rFonts w:cstheme="minorHAnsi"/>
        </w:rPr>
        <w:t>Of the 91% (N=60) of Masters of Science in Information graduates who reported a primary post-graduation plan of securing employment or continuing in their current role, 47% (N = 28) were actively applying to new jobs at the time of graduation when completing this survey. Of these applicants, 14% (N = 4) were offered jobs, and 100%</w:t>
      </w:r>
      <w:r w:rsidR="00FA64A8" w:rsidRPr="00E52AD1">
        <w:rPr>
          <w:rFonts w:cstheme="minorHAnsi"/>
        </w:rPr>
        <w:t xml:space="preserve"> (N = 4)</w:t>
      </w:r>
      <w:r w:rsidRPr="00E52AD1">
        <w:rPr>
          <w:rFonts w:cstheme="minorHAnsi"/>
        </w:rPr>
        <w:t xml:space="preserve"> of </w:t>
      </w:r>
      <w:r w:rsidR="00FA64A8" w:rsidRPr="00E52AD1">
        <w:rPr>
          <w:rFonts w:cstheme="minorHAnsi"/>
        </w:rPr>
        <w:t xml:space="preserve">graduates who were offered jobs </w:t>
      </w:r>
      <w:r w:rsidR="00621901">
        <w:rPr>
          <w:rFonts w:cstheme="minorHAnsi"/>
        </w:rPr>
        <w:t xml:space="preserve">had </w:t>
      </w:r>
      <w:r w:rsidR="00FA64A8" w:rsidRPr="00E52AD1">
        <w:rPr>
          <w:rFonts w:cstheme="minorHAnsi"/>
        </w:rPr>
        <w:t>accepted them.</w:t>
      </w:r>
      <w:r w:rsidR="005E282B">
        <w:rPr>
          <w:rFonts w:cstheme="minorHAnsi"/>
        </w:rPr>
        <w:t xml:space="preserve"> </w:t>
      </w:r>
    </w:p>
    <w:p w14:paraId="2E77A171" w14:textId="0A402658" w:rsidR="005E282B" w:rsidRDefault="005E282B" w:rsidP="00DE5CB7">
      <w:pPr>
        <w:contextualSpacing/>
        <w:rPr>
          <w:rFonts w:cstheme="minorHAnsi"/>
        </w:rPr>
      </w:pPr>
    </w:p>
    <w:p w14:paraId="5A0BC047" w14:textId="3BA0B42D" w:rsidR="005E282B" w:rsidRPr="00E52AD1" w:rsidRDefault="005E282B" w:rsidP="00DE5CB7">
      <w:pPr>
        <w:contextualSpacing/>
        <w:rPr>
          <w:rFonts w:cstheme="minorHAnsi"/>
        </w:rPr>
      </w:pPr>
      <w:r w:rsidRPr="005E282B">
        <w:rPr>
          <w:rFonts w:cstheme="minorHAnsi"/>
          <w:b/>
        </w:rPr>
        <w:t>Note:</w:t>
      </w:r>
      <w:r>
        <w:rPr>
          <w:rFonts w:cstheme="minorHAnsi"/>
        </w:rPr>
        <w:t xml:space="preserve"> Unlike the FSU Graduating Senior Survey (GSS) for undergraduates, the MGS survey only collects data at time of graduation, before some graduates have begun their job search. </w:t>
      </w:r>
    </w:p>
    <w:p w14:paraId="241F51ED" w14:textId="44064EFA" w:rsidR="00DE5CB7" w:rsidRPr="00E52AD1" w:rsidRDefault="00DE5CB7" w:rsidP="00DE5CB7">
      <w:pPr>
        <w:contextualSpacing/>
        <w:rPr>
          <w:rFonts w:cstheme="minorHAnsi"/>
          <w:b/>
          <w:sz w:val="20"/>
        </w:rPr>
      </w:pPr>
    </w:p>
    <w:p w14:paraId="41109D98" w14:textId="77777777" w:rsidR="00FA64A8" w:rsidRPr="00E52AD1" w:rsidRDefault="00FA64A8" w:rsidP="00DE5CB7">
      <w:pPr>
        <w:contextualSpacing/>
        <w:rPr>
          <w:rFonts w:cstheme="minorHAnsi"/>
          <w:b/>
          <w:sz w:val="20"/>
        </w:rPr>
      </w:pPr>
    </w:p>
    <w:p w14:paraId="1BB97979" w14:textId="6925BF71" w:rsidR="00E65B2F" w:rsidRPr="00E52AD1" w:rsidRDefault="00DE5CB7" w:rsidP="00DE5CB7">
      <w:pPr>
        <w:contextualSpacing/>
        <w:rPr>
          <w:rFonts w:cstheme="minorHAnsi"/>
          <w:b/>
        </w:rPr>
      </w:pPr>
      <w:r w:rsidRPr="00E52AD1">
        <w:rPr>
          <w:rFonts w:cstheme="minorHAnsi"/>
          <w:b/>
        </w:rPr>
        <w:t>Fig. 2.  Employment Outcomes for Masters of Science in Information Graduates, 2016-17</w:t>
      </w:r>
    </w:p>
    <w:p w14:paraId="682E4716" w14:textId="5AFD3DAD" w:rsidR="00DE5CB7" w:rsidRPr="00E52AD1" w:rsidRDefault="00DE5CB7" w:rsidP="00DE5CB7">
      <w:pPr>
        <w:contextualSpacing/>
        <w:rPr>
          <w:rFonts w:cstheme="minorHAnsi"/>
          <w:b/>
        </w:rPr>
      </w:pPr>
      <w:r w:rsidRPr="00E52AD1">
        <w:rPr>
          <w:rFonts w:cstheme="minorHAnsi"/>
          <w:b/>
        </w:rPr>
        <w:t>Focus: Students Whose Primary Plan is Employment After Graduation</w:t>
      </w:r>
    </w:p>
    <w:p w14:paraId="2038C272" w14:textId="3D9853BD" w:rsidR="00E65B2F" w:rsidRPr="00E52AD1" w:rsidRDefault="00DE5CB7" w:rsidP="006E3166">
      <w:pPr>
        <w:contextualSpacing/>
        <w:rPr>
          <w:rFonts w:cstheme="minorHAnsi"/>
          <w:b/>
        </w:rPr>
      </w:pPr>
      <w:r w:rsidRPr="00E52AD1">
        <w:rPr>
          <w:rFonts w:cstheme="minorHAnsi"/>
          <w:b/>
          <w:noProof/>
        </w:rPr>
        <w:drawing>
          <wp:inline distT="0" distB="0" distL="0" distR="0" wp14:anchorId="17D13DEC" wp14:editId="16550F89">
            <wp:extent cx="6171577" cy="1066800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School in MGS 2016-17 - 2018042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4981" cy="107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EB001" w14:textId="51DF2231" w:rsidR="00DE5CB7" w:rsidRPr="00E52AD1" w:rsidRDefault="00DE5CB7" w:rsidP="00E65B2F">
      <w:pPr>
        <w:contextualSpacing/>
        <w:rPr>
          <w:rFonts w:cstheme="minorHAnsi"/>
          <w:b/>
          <w:sz w:val="22"/>
        </w:rPr>
      </w:pPr>
      <w:r w:rsidRPr="00E52AD1">
        <w:rPr>
          <w:rFonts w:cstheme="minorHAnsi"/>
          <w:b/>
          <w:sz w:val="22"/>
        </w:rPr>
        <w:t xml:space="preserve">N = 60 </w:t>
      </w:r>
    </w:p>
    <w:p w14:paraId="0615647D" w14:textId="2C08CEB8" w:rsidR="00DE5CB7" w:rsidRPr="00E52AD1" w:rsidRDefault="00DE5CB7" w:rsidP="00E65B2F">
      <w:pPr>
        <w:contextualSpacing/>
        <w:rPr>
          <w:rFonts w:cstheme="minorHAnsi"/>
          <w:b/>
        </w:rPr>
      </w:pPr>
    </w:p>
    <w:p w14:paraId="003925F5" w14:textId="77777777" w:rsidR="00FA64A8" w:rsidRPr="00E52AD1" w:rsidRDefault="00FA64A8" w:rsidP="00FA64A8">
      <w:pPr>
        <w:contextualSpacing/>
        <w:rPr>
          <w:rFonts w:cstheme="minorHAnsi"/>
        </w:rPr>
      </w:pPr>
    </w:p>
    <w:p w14:paraId="4DB9BBAA" w14:textId="03D570D4" w:rsidR="00FA64A8" w:rsidRPr="00E52AD1" w:rsidRDefault="00FA64A8" w:rsidP="00FA64A8">
      <w:pPr>
        <w:contextualSpacing/>
        <w:rPr>
          <w:rFonts w:cstheme="minorHAnsi"/>
        </w:rPr>
      </w:pPr>
      <w:r w:rsidRPr="00E52AD1">
        <w:rPr>
          <w:rFonts w:cstheme="minorHAnsi"/>
        </w:rPr>
        <w:t>Of the 3% (N</w:t>
      </w:r>
      <w:r w:rsidR="00621901">
        <w:rPr>
          <w:rFonts w:cstheme="minorHAnsi"/>
        </w:rPr>
        <w:t xml:space="preserve"> </w:t>
      </w:r>
      <w:r w:rsidRPr="00E52AD1">
        <w:rPr>
          <w:rFonts w:cstheme="minorHAnsi"/>
        </w:rPr>
        <w:t>=</w:t>
      </w:r>
      <w:r w:rsidR="00621901">
        <w:rPr>
          <w:rFonts w:cstheme="minorHAnsi"/>
        </w:rPr>
        <w:t xml:space="preserve"> </w:t>
      </w:r>
      <w:r w:rsidRPr="00E52AD1">
        <w:rPr>
          <w:rFonts w:cstheme="minorHAnsi"/>
        </w:rPr>
        <w:t xml:space="preserve">2) of Masters of Science in Information graduates who reported a primary post-graduation plan of continuing education, 100% (N = 2) applied, were offered admission, and enrolled in graduate school. </w:t>
      </w:r>
    </w:p>
    <w:p w14:paraId="68EF38DD" w14:textId="4F2586E5" w:rsidR="00FA64A8" w:rsidRPr="00E52AD1" w:rsidRDefault="00FA64A8" w:rsidP="00E65B2F">
      <w:pPr>
        <w:contextualSpacing/>
        <w:rPr>
          <w:rFonts w:cstheme="minorHAnsi"/>
          <w:b/>
        </w:rPr>
      </w:pPr>
    </w:p>
    <w:p w14:paraId="3A95624D" w14:textId="77777777" w:rsidR="00FA64A8" w:rsidRPr="00E52AD1" w:rsidRDefault="00FA64A8" w:rsidP="00FA64A8">
      <w:pPr>
        <w:contextualSpacing/>
        <w:rPr>
          <w:rFonts w:cstheme="minorHAnsi"/>
          <w:b/>
        </w:rPr>
      </w:pPr>
    </w:p>
    <w:p w14:paraId="431B7804" w14:textId="7F2B48D0" w:rsidR="00FA64A8" w:rsidRPr="00E52AD1" w:rsidRDefault="00FA64A8" w:rsidP="00FA64A8">
      <w:pPr>
        <w:contextualSpacing/>
        <w:rPr>
          <w:rFonts w:cstheme="minorHAnsi"/>
          <w:b/>
        </w:rPr>
      </w:pPr>
      <w:r w:rsidRPr="00E52AD1">
        <w:rPr>
          <w:rFonts w:cstheme="minorHAnsi"/>
          <w:b/>
        </w:rPr>
        <w:t>Fig. 3.  Education Outcomes for Masters of Science in Information Graduates, 2016-17</w:t>
      </w:r>
    </w:p>
    <w:p w14:paraId="0FD80527" w14:textId="77777777" w:rsidR="00FA64A8" w:rsidRPr="00AE7D6E" w:rsidRDefault="00FA64A8" w:rsidP="00FA64A8">
      <w:pPr>
        <w:contextualSpacing/>
        <w:rPr>
          <w:rFonts w:cstheme="minorHAnsi"/>
          <w:b/>
        </w:rPr>
      </w:pPr>
      <w:r w:rsidRPr="00AE7D6E">
        <w:rPr>
          <w:rFonts w:cstheme="minorHAnsi"/>
          <w:b/>
        </w:rPr>
        <w:t>Focus: Students Whose Primary Plan is Continuing Education After Graduation</w:t>
      </w:r>
    </w:p>
    <w:p w14:paraId="6D4A5885" w14:textId="77777777" w:rsidR="00FA64A8" w:rsidRPr="00E52AD1" w:rsidRDefault="00FA64A8" w:rsidP="00FA64A8">
      <w:pPr>
        <w:contextualSpacing/>
        <w:rPr>
          <w:rFonts w:cstheme="minorHAnsi"/>
          <w:b/>
        </w:rPr>
      </w:pPr>
      <w:r w:rsidRPr="00E52AD1">
        <w:rPr>
          <w:rFonts w:cstheme="minorHAnsi"/>
          <w:b/>
          <w:noProof/>
        </w:rPr>
        <w:drawing>
          <wp:inline distT="0" distB="0" distL="0" distR="0" wp14:anchorId="32975B84" wp14:editId="739E978A">
            <wp:extent cx="4603244" cy="1190625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School 2 in MGS 2016-17 - 2018042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89" cy="120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2DEBA" w14:textId="6661D98E" w:rsidR="00FA64A8" w:rsidRPr="00E52AD1" w:rsidRDefault="00FA64A8" w:rsidP="00FA64A8">
      <w:pPr>
        <w:contextualSpacing/>
        <w:rPr>
          <w:rFonts w:cstheme="minorHAnsi"/>
          <w:b/>
          <w:sz w:val="22"/>
        </w:rPr>
      </w:pPr>
      <w:r w:rsidRPr="00E52AD1">
        <w:rPr>
          <w:rFonts w:cstheme="minorHAnsi"/>
          <w:b/>
          <w:sz w:val="22"/>
        </w:rPr>
        <w:t xml:space="preserve">N = </w:t>
      </w:r>
      <w:r w:rsidR="00452477">
        <w:rPr>
          <w:rFonts w:cstheme="minorHAnsi"/>
          <w:b/>
          <w:sz w:val="22"/>
        </w:rPr>
        <w:t>2</w:t>
      </w:r>
    </w:p>
    <w:p w14:paraId="1C22803B" w14:textId="69484611" w:rsidR="00FA64A8" w:rsidRPr="00E52AD1" w:rsidRDefault="00FA64A8" w:rsidP="00E65B2F">
      <w:pPr>
        <w:contextualSpacing/>
        <w:rPr>
          <w:rFonts w:cstheme="minorHAnsi"/>
          <w:b/>
        </w:rPr>
      </w:pPr>
    </w:p>
    <w:p w14:paraId="14B4F13D" w14:textId="77777777" w:rsidR="00FA64A8" w:rsidRPr="00E52AD1" w:rsidRDefault="00FA64A8" w:rsidP="00E65B2F">
      <w:pPr>
        <w:contextualSpacing/>
        <w:rPr>
          <w:rFonts w:cstheme="minorHAnsi"/>
          <w:b/>
        </w:rPr>
      </w:pPr>
    </w:p>
    <w:p w14:paraId="3A0BB924" w14:textId="77777777" w:rsidR="00621901" w:rsidRDefault="00621901">
      <w:pPr>
        <w:rPr>
          <w:rFonts w:cstheme="minorHAnsi"/>
        </w:rPr>
      </w:pPr>
      <w:r>
        <w:rPr>
          <w:rFonts w:cstheme="minorHAnsi"/>
        </w:rPr>
        <w:br w:type="page"/>
      </w:r>
    </w:p>
    <w:p w14:paraId="0043DE44" w14:textId="10A6605E" w:rsidR="0096623B" w:rsidRPr="00E52AD1" w:rsidRDefault="0096623B" w:rsidP="0096623B">
      <w:pPr>
        <w:contextualSpacing/>
        <w:rPr>
          <w:rFonts w:cstheme="minorHAnsi"/>
          <w:b/>
        </w:rPr>
      </w:pPr>
      <w:r w:rsidRPr="00E52AD1">
        <w:rPr>
          <w:rFonts w:cstheme="minorHAnsi"/>
          <w:b/>
        </w:rPr>
        <w:lastRenderedPageBreak/>
        <w:t xml:space="preserve">POST-GRADUATION </w:t>
      </w:r>
      <w:r>
        <w:rPr>
          <w:rFonts w:cstheme="minorHAnsi"/>
          <w:b/>
        </w:rPr>
        <w:t>EMPLOYERS AND POSITION TITLES</w:t>
      </w:r>
    </w:p>
    <w:p w14:paraId="0EDF749B" w14:textId="77777777" w:rsidR="0096623B" w:rsidRDefault="0096623B" w:rsidP="00E65B2F">
      <w:pPr>
        <w:contextualSpacing/>
        <w:rPr>
          <w:rFonts w:cstheme="minorHAnsi"/>
        </w:rPr>
      </w:pPr>
    </w:p>
    <w:p w14:paraId="099F0900" w14:textId="77777777" w:rsidR="005E282B" w:rsidRDefault="0096623B" w:rsidP="00E65B2F">
      <w:pPr>
        <w:contextualSpacing/>
        <w:rPr>
          <w:rFonts w:cstheme="minorHAnsi"/>
        </w:rPr>
      </w:pPr>
      <w:r>
        <w:rPr>
          <w:rFonts w:cstheme="minorHAnsi"/>
        </w:rPr>
        <w:t>G</w:t>
      </w:r>
      <w:r w:rsidR="00FA64A8" w:rsidRPr="00E52AD1">
        <w:rPr>
          <w:rFonts w:cstheme="minorHAnsi"/>
        </w:rPr>
        <w:t>raduates</w:t>
      </w:r>
      <w:r w:rsidR="00DE5CB7" w:rsidRPr="00E52AD1">
        <w:rPr>
          <w:rFonts w:cstheme="minorHAnsi"/>
        </w:rPr>
        <w:t xml:space="preserve"> were</w:t>
      </w:r>
      <w:r w:rsidR="00FA64A8" w:rsidRPr="00E52AD1">
        <w:rPr>
          <w:rFonts w:cstheme="minorHAnsi"/>
        </w:rPr>
        <w:t xml:space="preserve"> asked to self-report their current </w:t>
      </w:r>
      <w:r w:rsidR="00621901">
        <w:rPr>
          <w:rFonts w:cstheme="minorHAnsi"/>
        </w:rPr>
        <w:t xml:space="preserve">or future </w:t>
      </w:r>
      <w:r w:rsidR="005E282B">
        <w:rPr>
          <w:rFonts w:cstheme="minorHAnsi"/>
        </w:rPr>
        <w:t xml:space="preserve">employer. </w:t>
      </w:r>
    </w:p>
    <w:p w14:paraId="3D7A5717" w14:textId="77777777" w:rsidR="005E282B" w:rsidRDefault="005E282B" w:rsidP="00E65B2F">
      <w:pPr>
        <w:contextualSpacing/>
        <w:rPr>
          <w:rFonts w:cstheme="minorHAnsi"/>
        </w:rPr>
      </w:pPr>
    </w:p>
    <w:p w14:paraId="73146150" w14:textId="74AB0C12" w:rsidR="005E282B" w:rsidRDefault="00621901" w:rsidP="00E65B2F">
      <w:pPr>
        <w:contextualSpacing/>
        <w:rPr>
          <w:rFonts w:cstheme="minorHAnsi"/>
        </w:rPr>
      </w:pPr>
      <w:r w:rsidRPr="00E52AD1">
        <w:rPr>
          <w:rFonts w:cstheme="minorHAnsi"/>
        </w:rPr>
        <w:t>Of the 91% (N</w:t>
      </w:r>
      <w:r>
        <w:rPr>
          <w:rFonts w:cstheme="minorHAnsi"/>
        </w:rPr>
        <w:t xml:space="preserve"> </w:t>
      </w:r>
      <w:r w:rsidRPr="00E52AD1">
        <w:rPr>
          <w:rFonts w:cstheme="minorHAnsi"/>
        </w:rPr>
        <w:t>=</w:t>
      </w:r>
      <w:r>
        <w:rPr>
          <w:rFonts w:cstheme="minorHAnsi"/>
        </w:rPr>
        <w:t xml:space="preserve"> </w:t>
      </w:r>
      <w:r w:rsidRPr="00E52AD1">
        <w:rPr>
          <w:rFonts w:cstheme="minorHAnsi"/>
        </w:rPr>
        <w:t xml:space="preserve">60) of Masters of Science in Information graduates who reported a primary post-graduation plan of securing employment or continuing in their current role, </w:t>
      </w:r>
      <w:r>
        <w:rPr>
          <w:rFonts w:cstheme="minorHAnsi"/>
        </w:rPr>
        <w:t>50</w:t>
      </w:r>
      <w:r w:rsidRPr="00E52AD1">
        <w:rPr>
          <w:rFonts w:cstheme="minorHAnsi"/>
        </w:rPr>
        <w:t>%</w:t>
      </w:r>
      <w:r>
        <w:rPr>
          <w:rFonts w:cstheme="minorHAnsi"/>
        </w:rPr>
        <w:t xml:space="preserve"> (N = 30</w:t>
      </w:r>
      <w:r w:rsidRPr="00E52AD1">
        <w:rPr>
          <w:rFonts w:cstheme="minorHAnsi"/>
        </w:rPr>
        <w:t xml:space="preserve">) </w:t>
      </w:r>
      <w:r>
        <w:rPr>
          <w:rFonts w:cstheme="minorHAnsi"/>
        </w:rPr>
        <w:t xml:space="preserve">self-reported a position and title.  </w:t>
      </w:r>
      <w:r w:rsidR="005E282B">
        <w:rPr>
          <w:rFonts w:cstheme="minorHAnsi"/>
        </w:rPr>
        <w:t>Students who were already employed and did not intend to pursue a job search had the ability to report their current employer in this section.</w:t>
      </w:r>
    </w:p>
    <w:p w14:paraId="4B150BFC" w14:textId="77777777" w:rsidR="005E282B" w:rsidRDefault="005E282B" w:rsidP="00E65B2F">
      <w:pPr>
        <w:contextualSpacing/>
        <w:rPr>
          <w:rFonts w:cstheme="minorHAnsi"/>
        </w:rPr>
      </w:pPr>
    </w:p>
    <w:p w14:paraId="74DF09F8" w14:textId="455438D5" w:rsidR="00DE5CB7" w:rsidRPr="00E52AD1" w:rsidRDefault="00621901" w:rsidP="00E65B2F">
      <w:pPr>
        <w:contextualSpacing/>
        <w:rPr>
          <w:rFonts w:cstheme="minorHAnsi"/>
        </w:rPr>
      </w:pPr>
      <w:r>
        <w:rPr>
          <w:rFonts w:cstheme="minorHAnsi"/>
        </w:rPr>
        <w:t xml:space="preserve">Below is </w:t>
      </w:r>
      <w:r w:rsidR="00FA64A8" w:rsidRPr="00E52AD1">
        <w:rPr>
          <w:rFonts w:cstheme="minorHAnsi"/>
        </w:rPr>
        <w:t>a listing of the 30 positions reported by Masters of Science in Information graduates</w:t>
      </w:r>
      <w:r w:rsidR="00E52AD1">
        <w:rPr>
          <w:rFonts w:cstheme="minorHAnsi"/>
        </w:rPr>
        <w:t>, grouped alphabetically by employer</w:t>
      </w:r>
      <w:r w:rsidR="00FA64A8" w:rsidRPr="00E52AD1">
        <w:rPr>
          <w:rFonts w:cstheme="minorHAnsi"/>
        </w:rPr>
        <w:t>.</w:t>
      </w:r>
    </w:p>
    <w:p w14:paraId="3C236186" w14:textId="483BAF9C" w:rsidR="00E52AD1" w:rsidRDefault="00E52AD1">
      <w:pPr>
        <w:rPr>
          <w:rFonts w:cstheme="minorHAnsi"/>
          <w:sz w:val="10"/>
        </w:rPr>
      </w:pPr>
    </w:p>
    <w:p w14:paraId="34CCC126" w14:textId="77777777" w:rsidR="00621901" w:rsidRPr="00E52AD1" w:rsidRDefault="00621901">
      <w:pPr>
        <w:rPr>
          <w:rFonts w:cstheme="minorHAnsi"/>
          <w:b/>
        </w:rPr>
      </w:pPr>
    </w:p>
    <w:p w14:paraId="25A8EF29" w14:textId="53BAB0F4" w:rsidR="00FA64A8" w:rsidRPr="00E52AD1" w:rsidRDefault="00E65B2F" w:rsidP="00455B8F">
      <w:pPr>
        <w:contextualSpacing/>
        <w:rPr>
          <w:rFonts w:cstheme="minorHAnsi"/>
          <w:b/>
        </w:rPr>
      </w:pPr>
      <w:r w:rsidRPr="00E52AD1">
        <w:rPr>
          <w:rFonts w:cstheme="minorHAnsi"/>
          <w:b/>
        </w:rPr>
        <w:t>T</w:t>
      </w:r>
      <w:r w:rsidR="00FA64A8" w:rsidRPr="00E52AD1">
        <w:rPr>
          <w:rFonts w:cstheme="minorHAnsi"/>
          <w:b/>
        </w:rPr>
        <w:t>able 1.  Employers and Position Titles for Masters of Science in Information Graduates, 2016-17</w:t>
      </w:r>
    </w:p>
    <w:tbl>
      <w:tblPr>
        <w:tblW w:w="10467" w:type="dxa"/>
        <w:tblLook w:val="04A0" w:firstRow="1" w:lastRow="0" w:firstColumn="1" w:lastColumn="0" w:noHBand="0" w:noVBand="1"/>
      </w:tblPr>
      <w:tblGrid>
        <w:gridCol w:w="3940"/>
        <w:gridCol w:w="5420"/>
        <w:gridCol w:w="1163"/>
      </w:tblGrid>
      <w:tr w:rsidR="00E65B2F" w:rsidRPr="00E65B2F" w14:paraId="54EE2252" w14:textId="77777777" w:rsidTr="00E52AD1">
        <w:trPr>
          <w:trHeight w:val="25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2F40"/>
            <w:noWrap/>
            <w:vAlign w:val="bottom"/>
            <w:hideMark/>
          </w:tcPr>
          <w:p w14:paraId="6C6B1D05" w14:textId="77777777" w:rsidR="00E65B2F" w:rsidRPr="00E65B2F" w:rsidRDefault="00E65B2F" w:rsidP="00E65B2F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b/>
                <w:bCs/>
                <w:color w:val="FFFFFF" w:themeColor="background1"/>
                <w:sz w:val="22"/>
                <w:szCs w:val="22"/>
              </w:rPr>
              <w:t>Employer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82F40"/>
            <w:noWrap/>
            <w:vAlign w:val="bottom"/>
            <w:hideMark/>
          </w:tcPr>
          <w:p w14:paraId="64454532" w14:textId="77777777" w:rsidR="00E65B2F" w:rsidRPr="00E65B2F" w:rsidRDefault="00E65B2F" w:rsidP="00E65B2F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b/>
                <w:bCs/>
                <w:color w:val="FFFFFF" w:themeColor="background1"/>
                <w:sz w:val="22"/>
                <w:szCs w:val="22"/>
              </w:rPr>
              <w:t>Position Title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82F40"/>
            <w:noWrap/>
            <w:vAlign w:val="bottom"/>
            <w:hideMark/>
          </w:tcPr>
          <w:p w14:paraId="507C8B05" w14:textId="77777777" w:rsidR="00E65B2F" w:rsidRPr="00E65B2F" w:rsidRDefault="00E65B2F" w:rsidP="00E65B2F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b/>
                <w:bCs/>
                <w:color w:val="FFFFFF" w:themeColor="background1"/>
                <w:sz w:val="22"/>
                <w:szCs w:val="22"/>
              </w:rPr>
              <w:t>Number of Graduates</w:t>
            </w:r>
          </w:p>
        </w:tc>
      </w:tr>
      <w:tr w:rsidR="00E65B2F" w:rsidRPr="00E65B2F" w14:paraId="42AE8E74" w14:textId="77777777" w:rsidTr="00FA64A8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8605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Alachua County Library District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4CAE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Librarian, Teen Services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6109" w14:textId="77777777" w:rsidR="00E65B2F" w:rsidRPr="00E65B2F" w:rsidRDefault="00E65B2F" w:rsidP="00E65B2F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1</w:t>
            </w:r>
          </w:p>
        </w:tc>
      </w:tr>
      <w:tr w:rsidR="00E65B2F" w:rsidRPr="00E65B2F" w14:paraId="6DCDD1FF" w14:textId="77777777" w:rsidTr="00FA64A8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DF78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C494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Library Specialist, Children's Programmer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2E44" w14:textId="77777777" w:rsidR="00E65B2F" w:rsidRPr="00E65B2F" w:rsidRDefault="00E65B2F" w:rsidP="00E65B2F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1</w:t>
            </w:r>
          </w:p>
        </w:tc>
      </w:tr>
      <w:tr w:rsidR="00E65B2F" w:rsidRPr="00E65B2F" w14:paraId="6350DC0B" w14:textId="77777777" w:rsidTr="00FA64A8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280A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College / University, Unnamed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B99C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Librarian, Teen Services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756D" w14:textId="77777777" w:rsidR="00E65B2F" w:rsidRPr="00E65B2F" w:rsidRDefault="00E65B2F" w:rsidP="00E65B2F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1</w:t>
            </w:r>
          </w:p>
        </w:tc>
      </w:tr>
      <w:tr w:rsidR="00E65B2F" w:rsidRPr="00E65B2F" w14:paraId="07275B19" w14:textId="77777777" w:rsidTr="00FA64A8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7F2B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610C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Professor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EDB0" w14:textId="77777777" w:rsidR="00E65B2F" w:rsidRPr="00E65B2F" w:rsidRDefault="00E65B2F" w:rsidP="00E65B2F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1</w:t>
            </w:r>
          </w:p>
        </w:tc>
      </w:tr>
      <w:tr w:rsidR="00E65B2F" w:rsidRPr="00E65B2F" w14:paraId="0DDA5633" w14:textId="77777777" w:rsidTr="00FA64A8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7F9D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5FFB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Africana Librarian / Adjunct Assistant Professor of History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17FF" w14:textId="77777777" w:rsidR="00E65B2F" w:rsidRPr="00E65B2F" w:rsidRDefault="00E65B2F" w:rsidP="00E65B2F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1</w:t>
            </w:r>
          </w:p>
        </w:tc>
      </w:tr>
      <w:tr w:rsidR="00E65B2F" w:rsidRPr="00E65B2F" w14:paraId="12B53682" w14:textId="77777777" w:rsidTr="00FA64A8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9DB9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88B7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Assistant Librarian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AB65" w14:textId="77777777" w:rsidR="00E65B2F" w:rsidRPr="00E65B2F" w:rsidRDefault="00E65B2F" w:rsidP="00E65B2F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1</w:t>
            </w:r>
          </w:p>
        </w:tc>
      </w:tr>
      <w:tr w:rsidR="00E65B2F" w:rsidRPr="00E65B2F" w14:paraId="0B725D92" w14:textId="77777777" w:rsidTr="00FA64A8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D385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7B4C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Library Assistant III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CE40" w14:textId="77777777" w:rsidR="00E65B2F" w:rsidRPr="00E65B2F" w:rsidRDefault="00E65B2F" w:rsidP="00E65B2F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1</w:t>
            </w:r>
          </w:p>
        </w:tc>
      </w:tr>
      <w:tr w:rsidR="00E65B2F" w:rsidRPr="00E65B2F" w14:paraId="46B2EB32" w14:textId="77777777" w:rsidTr="00FA64A8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73B2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3C58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Library Associate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DD27" w14:textId="77777777" w:rsidR="00E65B2F" w:rsidRPr="00E65B2F" w:rsidRDefault="00E65B2F" w:rsidP="00E65B2F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2</w:t>
            </w:r>
          </w:p>
        </w:tc>
      </w:tr>
      <w:tr w:rsidR="00E65B2F" w:rsidRPr="00E65B2F" w14:paraId="761F8678" w14:textId="77777777" w:rsidTr="00FA64A8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C8AF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D483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Library Specialist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97DB" w14:textId="77777777" w:rsidR="00E65B2F" w:rsidRPr="00E65B2F" w:rsidRDefault="00E65B2F" w:rsidP="00E65B2F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1</w:t>
            </w:r>
          </w:p>
        </w:tc>
      </w:tr>
      <w:tr w:rsidR="00E65B2F" w:rsidRPr="00E65B2F" w14:paraId="43CB533B" w14:textId="77777777" w:rsidTr="00FA64A8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A899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CAEE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Scholarly Communication Adjunct Librarian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BBAA" w14:textId="77777777" w:rsidR="00E65B2F" w:rsidRPr="00E65B2F" w:rsidRDefault="00E65B2F" w:rsidP="00E65B2F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1</w:t>
            </w:r>
          </w:p>
        </w:tc>
      </w:tr>
      <w:tr w:rsidR="00E65B2F" w:rsidRPr="00E65B2F" w14:paraId="782C00AC" w14:textId="77777777" w:rsidTr="00FA64A8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DC8B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9FBA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Senior Library Assistant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9D9A" w14:textId="77777777" w:rsidR="00E65B2F" w:rsidRPr="00E65B2F" w:rsidRDefault="00E65B2F" w:rsidP="00E65B2F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1</w:t>
            </w:r>
          </w:p>
        </w:tc>
      </w:tr>
      <w:tr w:rsidR="00E65B2F" w:rsidRPr="00E65B2F" w14:paraId="499F8849" w14:textId="77777777" w:rsidTr="00FA64A8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BD9F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4F69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Visual &amp; Performing Arts Librarian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3009" w14:textId="77777777" w:rsidR="00E65B2F" w:rsidRPr="00E65B2F" w:rsidRDefault="00E65B2F" w:rsidP="00E65B2F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1</w:t>
            </w:r>
          </w:p>
        </w:tc>
      </w:tr>
      <w:tr w:rsidR="00E65B2F" w:rsidRPr="00E65B2F" w14:paraId="42DB8E75" w14:textId="77777777" w:rsidTr="00FA64A8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2925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Community Christian School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3501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Youth Services Librarian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228F" w14:textId="77777777" w:rsidR="00E65B2F" w:rsidRPr="00E65B2F" w:rsidRDefault="00E65B2F" w:rsidP="00E65B2F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1</w:t>
            </w:r>
          </w:p>
        </w:tc>
      </w:tr>
      <w:tr w:rsidR="00E65B2F" w:rsidRPr="00E65B2F" w14:paraId="73E57D5B" w14:textId="77777777" w:rsidTr="00FA64A8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F56B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DRS Technologies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FEAE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Technical Writer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604F" w14:textId="77777777" w:rsidR="00E65B2F" w:rsidRPr="00E65B2F" w:rsidRDefault="00E65B2F" w:rsidP="00E65B2F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1</w:t>
            </w:r>
          </w:p>
        </w:tc>
      </w:tr>
      <w:tr w:rsidR="00E65B2F" w:rsidRPr="00E65B2F" w14:paraId="1DDC4AAF" w14:textId="77777777" w:rsidTr="00FA64A8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F0E9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Fairfax County Public Schools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075E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Librarian, Teen Services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6A21" w14:textId="77777777" w:rsidR="00E65B2F" w:rsidRPr="00E65B2F" w:rsidRDefault="00E65B2F" w:rsidP="00E65B2F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1</w:t>
            </w:r>
          </w:p>
        </w:tc>
      </w:tr>
      <w:tr w:rsidR="00E65B2F" w:rsidRPr="00E65B2F" w14:paraId="129CCF48" w14:textId="77777777" w:rsidTr="00FA64A8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D51F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Fayetteville Public Library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CCEC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Manager, Circulation Services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383A" w14:textId="77777777" w:rsidR="00E65B2F" w:rsidRPr="00E65B2F" w:rsidRDefault="00E65B2F" w:rsidP="00E65B2F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1</w:t>
            </w:r>
          </w:p>
        </w:tc>
      </w:tr>
      <w:tr w:rsidR="00E65B2F" w:rsidRPr="00E65B2F" w14:paraId="52B8E33E" w14:textId="77777777" w:rsidTr="00FA64A8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B834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Florida Department of Health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5B76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Medical/Health Care Program Analyst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9D06" w14:textId="77777777" w:rsidR="00E65B2F" w:rsidRPr="00E65B2F" w:rsidRDefault="00E65B2F" w:rsidP="00E65B2F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1</w:t>
            </w:r>
          </w:p>
        </w:tc>
      </w:tr>
      <w:tr w:rsidR="00E65B2F" w:rsidRPr="00E65B2F" w14:paraId="2D17E1EE" w14:textId="77777777" w:rsidTr="00FA64A8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A93A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Florida International University Libraries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D889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Metadata Specialist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B7AB" w14:textId="77777777" w:rsidR="00E65B2F" w:rsidRPr="00E65B2F" w:rsidRDefault="00E65B2F" w:rsidP="00E65B2F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1</w:t>
            </w:r>
          </w:p>
        </w:tc>
      </w:tr>
      <w:tr w:rsidR="00E65B2F" w:rsidRPr="00E65B2F" w14:paraId="2A9C95CF" w14:textId="77777777" w:rsidTr="00FA64A8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33E4" w14:textId="67374A2F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52AD1">
              <w:rPr>
                <w:rFonts w:eastAsia="Times New Roman" w:cstheme="minorHAnsi"/>
                <w:sz w:val="22"/>
                <w:szCs w:val="22"/>
              </w:rPr>
              <w:t>Miami D</w:t>
            </w:r>
            <w:r w:rsidRPr="00E65B2F">
              <w:rPr>
                <w:rFonts w:eastAsia="Times New Roman" w:cstheme="minorHAnsi"/>
                <w:sz w:val="22"/>
                <w:szCs w:val="22"/>
              </w:rPr>
              <w:t>ade public library system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6FCC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Librarian, Teen Services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A0E8" w14:textId="77777777" w:rsidR="00E65B2F" w:rsidRPr="00E65B2F" w:rsidRDefault="00E65B2F" w:rsidP="00E65B2F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1</w:t>
            </w:r>
          </w:p>
        </w:tc>
      </w:tr>
      <w:tr w:rsidR="00E65B2F" w:rsidRPr="00E65B2F" w14:paraId="4825627D" w14:textId="77777777" w:rsidTr="00FA64A8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0283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New Canaan Library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2D0A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Librarian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9D1E" w14:textId="77777777" w:rsidR="00E65B2F" w:rsidRPr="00E65B2F" w:rsidRDefault="00E65B2F" w:rsidP="00E65B2F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1</w:t>
            </w:r>
          </w:p>
        </w:tc>
      </w:tr>
      <w:tr w:rsidR="00E65B2F" w:rsidRPr="00E65B2F" w14:paraId="21948EB1" w14:textId="77777777" w:rsidTr="00FA64A8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200A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New Castle County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F62E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Principal Library Assistant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EE51" w14:textId="77777777" w:rsidR="00E65B2F" w:rsidRPr="00E65B2F" w:rsidRDefault="00E65B2F" w:rsidP="00E65B2F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1</w:t>
            </w:r>
          </w:p>
        </w:tc>
      </w:tr>
      <w:tr w:rsidR="00E65B2F" w:rsidRPr="00E65B2F" w14:paraId="04E80360" w14:textId="77777777" w:rsidTr="00FA64A8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E7C1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New Castle County Library System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AD95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Library Specialist, Cataloging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F822" w14:textId="77777777" w:rsidR="00E65B2F" w:rsidRPr="00E65B2F" w:rsidRDefault="00E65B2F" w:rsidP="00E65B2F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1</w:t>
            </w:r>
          </w:p>
        </w:tc>
      </w:tr>
      <w:tr w:rsidR="00E65B2F" w:rsidRPr="00E65B2F" w14:paraId="1951C920" w14:textId="77777777" w:rsidTr="00FA64A8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373E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Random Everglades School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164B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Librarian, Teen Services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341B" w14:textId="77777777" w:rsidR="00E65B2F" w:rsidRPr="00E65B2F" w:rsidRDefault="00E65B2F" w:rsidP="00E65B2F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1</w:t>
            </w:r>
          </w:p>
        </w:tc>
      </w:tr>
      <w:tr w:rsidR="00E65B2F" w:rsidRPr="00E65B2F" w14:paraId="1D9B9562" w14:textId="77777777" w:rsidTr="00FA64A8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97E1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Roanoke City Public Libraries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88FA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Librarian, Teen Services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AA93" w14:textId="77777777" w:rsidR="00E65B2F" w:rsidRPr="00E65B2F" w:rsidRDefault="00E65B2F" w:rsidP="00E65B2F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1</w:t>
            </w:r>
          </w:p>
        </w:tc>
        <w:bookmarkStart w:id="0" w:name="_GoBack"/>
        <w:bookmarkEnd w:id="0"/>
      </w:tr>
      <w:tr w:rsidR="00E65B2F" w:rsidRPr="00E65B2F" w14:paraId="7796E30C" w14:textId="77777777" w:rsidTr="00FA64A8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8B1E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Roanoke Public Libraries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F8C8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Library Assistant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E64D" w14:textId="77777777" w:rsidR="00E65B2F" w:rsidRPr="00E65B2F" w:rsidRDefault="00E65B2F" w:rsidP="00E65B2F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1</w:t>
            </w:r>
          </w:p>
        </w:tc>
      </w:tr>
      <w:tr w:rsidR="00E65B2F" w:rsidRPr="00E65B2F" w14:paraId="745DF794" w14:textId="77777777" w:rsidTr="00FA64A8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43B5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SC Transportation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7CCD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Event Coordinator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9CAA" w14:textId="77777777" w:rsidR="00E65B2F" w:rsidRPr="00E65B2F" w:rsidRDefault="00E65B2F" w:rsidP="00E65B2F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1</w:t>
            </w:r>
          </w:p>
        </w:tc>
      </w:tr>
      <w:tr w:rsidR="00E65B2F" w:rsidRPr="00E65B2F" w14:paraId="3394EF04" w14:textId="77777777" w:rsidTr="00FA64A8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D017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South Charleston Public Library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EEC7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Youth Services Librarian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1BC4" w14:textId="77777777" w:rsidR="00E65B2F" w:rsidRPr="00E65B2F" w:rsidRDefault="00E65B2F" w:rsidP="00E65B2F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1</w:t>
            </w:r>
          </w:p>
        </w:tc>
      </w:tr>
      <w:tr w:rsidR="00E65B2F" w:rsidRPr="00E65B2F" w14:paraId="5ABA0B9B" w14:textId="77777777" w:rsidTr="00FA64A8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4ADD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Suwannee County School Board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EC08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Media Specialist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D08A" w14:textId="77777777" w:rsidR="00E65B2F" w:rsidRPr="00E65B2F" w:rsidRDefault="00E65B2F" w:rsidP="00E65B2F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1</w:t>
            </w:r>
          </w:p>
        </w:tc>
      </w:tr>
      <w:tr w:rsidR="00E65B2F" w:rsidRPr="00E65B2F" w14:paraId="1FDC401A" w14:textId="77777777" w:rsidTr="00FA64A8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3278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Unnamed School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F46C" w14:textId="77777777" w:rsidR="00E65B2F" w:rsidRPr="00E65B2F" w:rsidRDefault="00E65B2F" w:rsidP="00E65B2F">
            <w:pPr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Unnamed Position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8A02" w14:textId="77777777" w:rsidR="00E65B2F" w:rsidRPr="00E65B2F" w:rsidRDefault="00E65B2F" w:rsidP="00E65B2F">
            <w:pPr>
              <w:jc w:val="right"/>
              <w:rPr>
                <w:rFonts w:eastAsia="Times New Roman" w:cstheme="minorHAnsi"/>
                <w:sz w:val="22"/>
                <w:szCs w:val="22"/>
              </w:rPr>
            </w:pPr>
            <w:r w:rsidRPr="00E65B2F">
              <w:rPr>
                <w:rFonts w:eastAsia="Times New Roman" w:cstheme="minorHAnsi"/>
                <w:sz w:val="22"/>
                <w:szCs w:val="22"/>
              </w:rPr>
              <w:t>1</w:t>
            </w:r>
          </w:p>
        </w:tc>
      </w:tr>
    </w:tbl>
    <w:p w14:paraId="590C4EF3" w14:textId="50EAF423" w:rsidR="00E65B2F" w:rsidRPr="00E52AD1" w:rsidRDefault="00FA64A8" w:rsidP="00E65B2F">
      <w:pPr>
        <w:contextualSpacing/>
        <w:rPr>
          <w:rFonts w:cstheme="minorHAnsi"/>
          <w:b/>
          <w:sz w:val="20"/>
          <w:szCs w:val="20"/>
        </w:rPr>
      </w:pPr>
      <w:r w:rsidRPr="00E52AD1">
        <w:rPr>
          <w:rFonts w:cstheme="minorHAnsi"/>
          <w:b/>
          <w:sz w:val="20"/>
          <w:szCs w:val="20"/>
        </w:rPr>
        <w:t>N = 30</w:t>
      </w:r>
    </w:p>
    <w:p w14:paraId="57DB451B" w14:textId="68705796" w:rsidR="00BE7989" w:rsidRPr="00E52AD1" w:rsidRDefault="00BE7989" w:rsidP="003509D4">
      <w:pPr>
        <w:contextualSpacing/>
        <w:rPr>
          <w:rFonts w:cstheme="minorHAnsi"/>
          <w:sz w:val="20"/>
        </w:rPr>
      </w:pPr>
    </w:p>
    <w:sectPr w:rsidR="00BE7989" w:rsidRPr="00E52AD1" w:rsidSect="007D4AEF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1ED31" w14:textId="77777777" w:rsidR="005A1CE7" w:rsidRDefault="005A1CE7" w:rsidP="00062DF5">
      <w:r>
        <w:separator/>
      </w:r>
    </w:p>
  </w:endnote>
  <w:endnote w:type="continuationSeparator" w:id="0">
    <w:p w14:paraId="5FD0D98F" w14:textId="77777777" w:rsidR="005A1CE7" w:rsidRDefault="005A1CE7" w:rsidP="0006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06616" w14:textId="77777777" w:rsidR="00062DF5" w:rsidRDefault="00062DF5" w:rsidP="00DF77F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3FD33" w14:textId="77777777" w:rsidR="00062DF5" w:rsidRDefault="00062DF5" w:rsidP="00062D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95179" w14:textId="3B08D3A5" w:rsidR="00062DF5" w:rsidRDefault="00FA64A8" w:rsidP="00062DF5">
    <w:pPr>
      <w:pStyle w:val="Footer"/>
      <w:rPr>
        <w:i/>
      </w:rPr>
    </w:pPr>
    <w:r>
      <w:rPr>
        <w:i/>
      </w:rPr>
      <w:t>Masters of Science in Information, MGS</w:t>
    </w:r>
    <w:r w:rsidR="00D3652C">
      <w:rPr>
        <w:i/>
      </w:rPr>
      <w:t xml:space="preserve"> Data: </w:t>
    </w:r>
    <w:r w:rsidR="00A37D3B">
      <w:rPr>
        <w:i/>
      </w:rPr>
      <w:t>Data Request</w:t>
    </w:r>
  </w:p>
  <w:p w14:paraId="1E200941" w14:textId="7EA5D441" w:rsidR="00062DF5" w:rsidRPr="00062DF5" w:rsidRDefault="00062DF5" w:rsidP="006C5B01">
    <w:pPr>
      <w:pStyle w:val="Footer"/>
      <w:tabs>
        <w:tab w:val="clear" w:pos="9360"/>
        <w:tab w:val="right" w:pos="10710"/>
      </w:tabs>
    </w:pPr>
    <w:r w:rsidRPr="00062DF5">
      <w:t xml:space="preserve">E. </w:t>
    </w:r>
    <w:r>
      <w:t xml:space="preserve">Šaras, </w:t>
    </w:r>
    <w:r w:rsidR="00D3652C">
      <w:t>April</w:t>
    </w:r>
    <w:r w:rsidR="00B42C85">
      <w:t xml:space="preserve"> 2018</w:t>
    </w:r>
    <w:r w:rsidR="00A37D3B">
      <w:rPr>
        <w:i/>
      </w:rPr>
      <w:tab/>
    </w:r>
    <w:r w:rsidR="00A37D3B">
      <w:rPr>
        <w:i/>
      </w:rPr>
      <w:tab/>
      <w:t xml:space="preserve">           </w:t>
    </w:r>
    <w:r w:rsidR="006C5B01">
      <w:rPr>
        <w:i/>
      </w:rPr>
      <w:t xml:space="preserve">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282B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5277C" w14:textId="77777777" w:rsidR="005A1CE7" w:rsidRDefault="005A1CE7" w:rsidP="00062DF5">
      <w:r>
        <w:separator/>
      </w:r>
    </w:p>
  </w:footnote>
  <w:footnote w:type="continuationSeparator" w:id="0">
    <w:p w14:paraId="08B9F94C" w14:textId="77777777" w:rsidR="005A1CE7" w:rsidRDefault="005A1CE7" w:rsidP="00062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61F4"/>
    <w:multiLevelType w:val="hybridMultilevel"/>
    <w:tmpl w:val="42C4C6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03E44"/>
    <w:multiLevelType w:val="hybridMultilevel"/>
    <w:tmpl w:val="0D2E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47E36"/>
    <w:multiLevelType w:val="hybridMultilevel"/>
    <w:tmpl w:val="7F7C2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61171"/>
    <w:multiLevelType w:val="hybridMultilevel"/>
    <w:tmpl w:val="7A04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90D56"/>
    <w:multiLevelType w:val="hybridMultilevel"/>
    <w:tmpl w:val="D1CC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F48DB"/>
    <w:multiLevelType w:val="hybridMultilevel"/>
    <w:tmpl w:val="160E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0758C"/>
    <w:multiLevelType w:val="hybridMultilevel"/>
    <w:tmpl w:val="B2D6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568E9"/>
    <w:multiLevelType w:val="hybridMultilevel"/>
    <w:tmpl w:val="C00AB49E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 w15:restartNumberingAfterBreak="0">
    <w:nsid w:val="79CE19B7"/>
    <w:multiLevelType w:val="hybridMultilevel"/>
    <w:tmpl w:val="9FEE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979E6"/>
    <w:multiLevelType w:val="hybridMultilevel"/>
    <w:tmpl w:val="5C548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27"/>
    <w:rsid w:val="00002521"/>
    <w:rsid w:val="00012848"/>
    <w:rsid w:val="000332A6"/>
    <w:rsid w:val="00062DF5"/>
    <w:rsid w:val="00070F6D"/>
    <w:rsid w:val="0007210F"/>
    <w:rsid w:val="0007758A"/>
    <w:rsid w:val="00094AD1"/>
    <w:rsid w:val="000E69C4"/>
    <w:rsid w:val="001136C0"/>
    <w:rsid w:val="00123A9F"/>
    <w:rsid w:val="00132AF6"/>
    <w:rsid w:val="001411F9"/>
    <w:rsid w:val="001A7DC7"/>
    <w:rsid w:val="001B0079"/>
    <w:rsid w:val="001B58A4"/>
    <w:rsid w:val="001C1EEA"/>
    <w:rsid w:val="001E003C"/>
    <w:rsid w:val="00241750"/>
    <w:rsid w:val="00264A45"/>
    <w:rsid w:val="002D4A6C"/>
    <w:rsid w:val="003509D4"/>
    <w:rsid w:val="00360DFD"/>
    <w:rsid w:val="0036499F"/>
    <w:rsid w:val="00367E1E"/>
    <w:rsid w:val="00382B1D"/>
    <w:rsid w:val="0039018A"/>
    <w:rsid w:val="00393A8D"/>
    <w:rsid w:val="003F033F"/>
    <w:rsid w:val="00425BD6"/>
    <w:rsid w:val="00452477"/>
    <w:rsid w:val="0046062B"/>
    <w:rsid w:val="00475B26"/>
    <w:rsid w:val="004815D1"/>
    <w:rsid w:val="00497315"/>
    <w:rsid w:val="004C713C"/>
    <w:rsid w:val="005068AC"/>
    <w:rsid w:val="00522551"/>
    <w:rsid w:val="00537433"/>
    <w:rsid w:val="0056238A"/>
    <w:rsid w:val="005644D2"/>
    <w:rsid w:val="005865E0"/>
    <w:rsid w:val="005869BE"/>
    <w:rsid w:val="00594FEB"/>
    <w:rsid w:val="005A1CE7"/>
    <w:rsid w:val="005B5FBF"/>
    <w:rsid w:val="005D73BB"/>
    <w:rsid w:val="005E282B"/>
    <w:rsid w:val="005E71E3"/>
    <w:rsid w:val="00621901"/>
    <w:rsid w:val="00632F16"/>
    <w:rsid w:val="00655DCB"/>
    <w:rsid w:val="006731DE"/>
    <w:rsid w:val="00697A31"/>
    <w:rsid w:val="006B2D52"/>
    <w:rsid w:val="006B67DB"/>
    <w:rsid w:val="006C5B01"/>
    <w:rsid w:val="006E3166"/>
    <w:rsid w:val="00750BB4"/>
    <w:rsid w:val="007744D5"/>
    <w:rsid w:val="007A1876"/>
    <w:rsid w:val="007A6801"/>
    <w:rsid w:val="007A6DDA"/>
    <w:rsid w:val="007B1665"/>
    <w:rsid w:val="007D37BF"/>
    <w:rsid w:val="007D4AEF"/>
    <w:rsid w:val="007D4F1B"/>
    <w:rsid w:val="00846069"/>
    <w:rsid w:val="0085586B"/>
    <w:rsid w:val="0086750F"/>
    <w:rsid w:val="008A3527"/>
    <w:rsid w:val="008B0B74"/>
    <w:rsid w:val="008C2136"/>
    <w:rsid w:val="008F6BEE"/>
    <w:rsid w:val="00912D1B"/>
    <w:rsid w:val="0096623B"/>
    <w:rsid w:val="009A0E1E"/>
    <w:rsid w:val="009E458E"/>
    <w:rsid w:val="009F1F87"/>
    <w:rsid w:val="009F1FFC"/>
    <w:rsid w:val="00A12391"/>
    <w:rsid w:val="00A2737B"/>
    <w:rsid w:val="00A37D3B"/>
    <w:rsid w:val="00A54646"/>
    <w:rsid w:val="00A66BAB"/>
    <w:rsid w:val="00A8046C"/>
    <w:rsid w:val="00A87DCF"/>
    <w:rsid w:val="00A95F3F"/>
    <w:rsid w:val="00AA3876"/>
    <w:rsid w:val="00AB40D9"/>
    <w:rsid w:val="00AB6977"/>
    <w:rsid w:val="00AC0986"/>
    <w:rsid w:val="00AE7D6E"/>
    <w:rsid w:val="00AF16BD"/>
    <w:rsid w:val="00B13C99"/>
    <w:rsid w:val="00B26309"/>
    <w:rsid w:val="00B347BD"/>
    <w:rsid w:val="00B42C85"/>
    <w:rsid w:val="00B73FF5"/>
    <w:rsid w:val="00BA556B"/>
    <w:rsid w:val="00BC35AE"/>
    <w:rsid w:val="00BE7989"/>
    <w:rsid w:val="00C311B7"/>
    <w:rsid w:val="00C3409A"/>
    <w:rsid w:val="00C44CC4"/>
    <w:rsid w:val="00C566DE"/>
    <w:rsid w:val="00C71580"/>
    <w:rsid w:val="00C862CE"/>
    <w:rsid w:val="00C87C9E"/>
    <w:rsid w:val="00CA5526"/>
    <w:rsid w:val="00D00406"/>
    <w:rsid w:val="00D17A8A"/>
    <w:rsid w:val="00D34433"/>
    <w:rsid w:val="00D3652C"/>
    <w:rsid w:val="00D41CBF"/>
    <w:rsid w:val="00D54F6B"/>
    <w:rsid w:val="00D703FB"/>
    <w:rsid w:val="00DA1EFD"/>
    <w:rsid w:val="00DB2399"/>
    <w:rsid w:val="00DC13BC"/>
    <w:rsid w:val="00DE59F4"/>
    <w:rsid w:val="00DE5CB7"/>
    <w:rsid w:val="00E04135"/>
    <w:rsid w:val="00E0598E"/>
    <w:rsid w:val="00E52A5C"/>
    <w:rsid w:val="00E52AD1"/>
    <w:rsid w:val="00E552AD"/>
    <w:rsid w:val="00E56072"/>
    <w:rsid w:val="00E65B2F"/>
    <w:rsid w:val="00EA4E27"/>
    <w:rsid w:val="00EE5D01"/>
    <w:rsid w:val="00EF50B9"/>
    <w:rsid w:val="00F01F89"/>
    <w:rsid w:val="00F06A6B"/>
    <w:rsid w:val="00F16839"/>
    <w:rsid w:val="00F4317C"/>
    <w:rsid w:val="00F52E91"/>
    <w:rsid w:val="00F80BE8"/>
    <w:rsid w:val="00FA64A8"/>
    <w:rsid w:val="00FB1FA8"/>
    <w:rsid w:val="00FB71C6"/>
    <w:rsid w:val="00FC3E16"/>
    <w:rsid w:val="00FE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FA0CD03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4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2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8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D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DF5"/>
  </w:style>
  <w:style w:type="paragraph" w:styleId="Footer">
    <w:name w:val="footer"/>
    <w:basedOn w:val="Normal"/>
    <w:link w:val="FooterChar"/>
    <w:uiPriority w:val="99"/>
    <w:unhideWhenUsed/>
    <w:rsid w:val="00062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DF5"/>
  </w:style>
  <w:style w:type="character" w:styleId="PageNumber">
    <w:name w:val="page number"/>
    <w:basedOn w:val="DefaultParagraphFont"/>
    <w:uiPriority w:val="99"/>
    <w:semiHidden/>
    <w:unhideWhenUsed/>
    <w:rsid w:val="00062DF5"/>
  </w:style>
  <w:style w:type="character" w:styleId="CommentReference">
    <w:name w:val="annotation reference"/>
    <w:basedOn w:val="DefaultParagraphFont"/>
    <w:uiPriority w:val="99"/>
    <w:semiHidden/>
    <w:unhideWhenUsed/>
    <w:rsid w:val="00393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A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A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A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725</Words>
  <Characters>4117</Characters>
  <Application>Microsoft Office Word</Application>
  <DocSecurity>0</DocSecurity>
  <Lines>196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Saras, Emily</dc:creator>
  <cp:keywords/>
  <dc:description/>
  <cp:lastModifiedBy>Emily Saras</cp:lastModifiedBy>
  <cp:revision>4</cp:revision>
  <dcterms:created xsi:type="dcterms:W3CDTF">2018-04-25T18:38:00Z</dcterms:created>
  <dcterms:modified xsi:type="dcterms:W3CDTF">2018-04-25T20:22:00Z</dcterms:modified>
</cp:coreProperties>
</file>